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FB" w:rsidRDefault="006F3F1E">
      <w:pPr>
        <w:framePr w:w="6435" w:h="1043" w:hSpace="142" w:wrap="around" w:vAnchor="text" w:hAnchor="page" w:x="1419" w:y="-453"/>
        <w:spacing w:after="60"/>
        <w:rPr>
          <w:rFonts w:cs="Arial"/>
          <w:color w:val="999999"/>
          <w:sz w:val="32"/>
        </w:rPr>
      </w:pPr>
      <w:r>
        <w:rPr>
          <w:rFonts w:cs="Arial"/>
          <w:b/>
          <w:bCs/>
          <w:noProof/>
          <w:color w:val="808080"/>
          <w:sz w:val="32"/>
        </w:rPr>
        <w:drawing>
          <wp:inline distT="0" distB="0" distL="0" distR="0">
            <wp:extent cx="1778635" cy="157480"/>
            <wp:effectExtent l="0" t="0" r="0" b="0"/>
            <wp:docPr id="1" name="Billede 1" descr="Rander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ers_kom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57480"/>
                    </a:xfrm>
                    <a:prstGeom prst="rect">
                      <a:avLst/>
                    </a:prstGeom>
                    <a:noFill/>
                    <a:ln>
                      <a:noFill/>
                    </a:ln>
                  </pic:spPr>
                </pic:pic>
              </a:graphicData>
            </a:graphic>
          </wp:inline>
        </w:drawing>
      </w:r>
    </w:p>
    <w:p w:rsidR="00F32DFB" w:rsidRDefault="00CE7B80">
      <w:pPr>
        <w:spacing w:after="840"/>
        <w:ind w:right="-709"/>
        <w:rPr>
          <w:rFonts w:cs="Arial"/>
          <w:color w:val="999999"/>
          <w:sz w:val="22"/>
        </w:rPr>
      </w:pPr>
      <w:r>
        <w:rPr>
          <w:noProof/>
        </w:rPr>
        <w:drawing>
          <wp:anchor distT="0" distB="0" distL="114300" distR="114300" simplePos="0" relativeHeight="251658752" behindDoc="0" locked="0" layoutInCell="1" allowOverlap="1">
            <wp:simplePos x="0" y="0"/>
            <wp:positionH relativeFrom="column">
              <wp:posOffset>4862195</wp:posOffset>
            </wp:positionH>
            <wp:positionV relativeFrom="paragraph">
              <wp:posOffset>15240</wp:posOffset>
            </wp:positionV>
            <wp:extent cx="681355" cy="807085"/>
            <wp:effectExtent l="0" t="0" r="4445" b="0"/>
            <wp:wrapSquare wrapText="bothSides"/>
            <wp:docPr id="2" name="Billede 2" descr="4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farv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807085"/>
                    </a:xfrm>
                    <a:prstGeom prst="rect">
                      <a:avLst/>
                    </a:prstGeom>
                    <a:noFill/>
                    <a:ln>
                      <a:noFill/>
                    </a:ln>
                  </pic:spPr>
                </pic:pic>
              </a:graphicData>
            </a:graphic>
          </wp:anchor>
        </w:drawing>
      </w:r>
    </w:p>
    <w:tbl>
      <w:tblPr>
        <w:tblW w:w="10510" w:type="dxa"/>
        <w:tblLayout w:type="fixed"/>
        <w:tblCellMar>
          <w:left w:w="70" w:type="dxa"/>
          <w:right w:w="70" w:type="dxa"/>
        </w:tblCellMar>
        <w:tblLook w:val="0000" w:firstRow="0" w:lastRow="0" w:firstColumn="0" w:lastColumn="0" w:noHBand="0" w:noVBand="0"/>
      </w:tblPr>
      <w:tblGrid>
        <w:gridCol w:w="7726"/>
        <w:gridCol w:w="2784"/>
      </w:tblGrid>
      <w:tr w:rsidR="00F32DFB" w:rsidTr="00164BB9">
        <w:trPr>
          <w:cantSplit/>
          <w:trHeight w:hRule="exact" w:val="1484"/>
        </w:trPr>
        <w:tc>
          <w:tcPr>
            <w:tcW w:w="7726" w:type="dxa"/>
          </w:tcPr>
          <w:p w:rsidR="00F32DFB" w:rsidRDefault="00CE7B80" w:rsidP="00A455C1">
            <w:pPr>
              <w:pStyle w:val="Brevtekst"/>
            </w:pPr>
            <w:r>
              <w:t>Tilstede:</w:t>
            </w:r>
            <w:r w:rsidR="00AC4F8B">
              <w:t xml:space="preserve"> Frederik, Gry, Thea, Sabine, Børge, Pia</w:t>
            </w:r>
          </w:p>
          <w:p w:rsidR="00CE7B80" w:rsidRDefault="00CE7B80" w:rsidP="00A455C1">
            <w:pPr>
              <w:pStyle w:val="Brevtekst"/>
            </w:pPr>
            <w:r>
              <w:t>Afbud</w:t>
            </w:r>
            <w:r w:rsidR="0032725E">
              <w:t>: Morten</w:t>
            </w:r>
            <w:r w:rsidR="00F42FCB">
              <w:t>, Pernille</w:t>
            </w:r>
            <w:r w:rsidR="00AC4F8B">
              <w:t>, Ernst, Frederikke, Sophie, Simone</w:t>
            </w:r>
            <w:r w:rsidR="0032725E">
              <w:t xml:space="preserve"> </w:t>
            </w:r>
          </w:p>
        </w:tc>
        <w:tc>
          <w:tcPr>
            <w:tcW w:w="2784" w:type="dxa"/>
            <w:tcMar>
              <w:left w:w="0" w:type="dxa"/>
              <w:right w:w="57" w:type="dxa"/>
            </w:tcMar>
          </w:tcPr>
          <w:p w:rsidR="005D22FB" w:rsidRPr="005D22FB" w:rsidRDefault="005D22FB">
            <w:pPr>
              <w:pStyle w:val="InfoBar"/>
              <w:tabs>
                <w:tab w:val="right" w:pos="2424"/>
              </w:tabs>
            </w:pPr>
            <w:bookmarkStart w:id="0" w:name="InfoBar"/>
            <w:bookmarkEnd w:id="0"/>
            <w:r w:rsidRPr="005D22FB">
              <w:t>Dagtilbud Midt</w:t>
            </w:r>
          </w:p>
          <w:p w:rsidR="005D22FB" w:rsidRPr="005D22FB" w:rsidRDefault="0012377B">
            <w:pPr>
              <w:pStyle w:val="InfoBar"/>
              <w:tabs>
                <w:tab w:val="right" w:pos="2424"/>
              </w:tabs>
            </w:pPr>
            <w:r>
              <w:t>Rindsvej 2</w:t>
            </w:r>
          </w:p>
          <w:p w:rsidR="005D22FB" w:rsidRPr="005D22FB" w:rsidRDefault="005D22FB">
            <w:pPr>
              <w:pStyle w:val="InfoBar"/>
              <w:tabs>
                <w:tab w:val="right" w:pos="2424"/>
              </w:tabs>
            </w:pPr>
            <w:r w:rsidRPr="005D22FB">
              <w:t>8920 Randers NV</w:t>
            </w:r>
          </w:p>
          <w:p w:rsidR="005D22FB" w:rsidRPr="005D22FB" w:rsidRDefault="005D22FB">
            <w:pPr>
              <w:pStyle w:val="InfoBar"/>
              <w:tabs>
                <w:tab w:val="right" w:pos="2424"/>
              </w:tabs>
            </w:pPr>
          </w:p>
          <w:p w:rsidR="005D22FB" w:rsidRPr="005D22FB" w:rsidRDefault="00F8672C">
            <w:pPr>
              <w:pStyle w:val="InfoBar"/>
              <w:tabs>
                <w:tab w:val="right" w:pos="2424"/>
              </w:tabs>
            </w:pPr>
            <w:proofErr w:type="gramStart"/>
            <w:r>
              <w:t xml:space="preserve">Telefon  </w:t>
            </w:r>
            <w:r w:rsidR="00984BB7">
              <w:t>30</w:t>
            </w:r>
            <w:proofErr w:type="gramEnd"/>
            <w:r w:rsidR="00984BB7">
              <w:t xml:space="preserve"> 71 51 42</w:t>
            </w:r>
          </w:p>
          <w:p w:rsidR="005D22FB" w:rsidRPr="005D22FB" w:rsidRDefault="005D22FB">
            <w:pPr>
              <w:pStyle w:val="InfoBar"/>
              <w:tabs>
                <w:tab w:val="right" w:pos="2424"/>
              </w:tabs>
            </w:pPr>
          </w:p>
          <w:p w:rsidR="00F32DFB" w:rsidRPr="00B62556" w:rsidRDefault="005D22FB">
            <w:pPr>
              <w:pStyle w:val="InfoBar"/>
              <w:tabs>
                <w:tab w:val="right" w:pos="2424"/>
              </w:tabs>
            </w:pPr>
            <w:r w:rsidRPr="00B62556">
              <w:t>www.</w:t>
            </w:r>
            <w:r w:rsidR="00984BB7">
              <w:t>dagtilbudmidt.</w:t>
            </w:r>
            <w:r w:rsidRPr="00B62556">
              <w:t>randers.dk</w:t>
            </w:r>
          </w:p>
        </w:tc>
      </w:tr>
    </w:tbl>
    <w:p w:rsidR="00CE7B80" w:rsidRDefault="00892825" w:rsidP="00CE7B80">
      <w:pPr>
        <w:pStyle w:val="Brevtekst"/>
      </w:pPr>
      <w:bookmarkStart w:id="1" w:name="IncludeFil"/>
      <w:bookmarkEnd w:id="1"/>
      <w:r>
        <w:t>Ordstyrer:</w:t>
      </w:r>
      <w:r w:rsidR="002F6AD9">
        <w:t xml:space="preserve"> </w:t>
      </w:r>
      <w:r w:rsidR="003042CB">
        <w:t>Bente</w:t>
      </w:r>
    </w:p>
    <w:p w:rsidR="00CE7B80" w:rsidRDefault="00CE7B80" w:rsidP="00CE7B80">
      <w:pPr>
        <w:pStyle w:val="Brevtekst"/>
      </w:pPr>
      <w:r>
        <w:t>Referent: Berit</w:t>
      </w:r>
    </w:p>
    <w:p w:rsidR="00CE7B80" w:rsidRPr="00B025DA" w:rsidRDefault="00CE7B80" w:rsidP="00CE7B80">
      <w:pPr>
        <w:pStyle w:val="Brevtekst"/>
        <w:rPr>
          <w:sz w:val="16"/>
          <w:szCs w:val="16"/>
        </w:rPr>
      </w:pPr>
    </w:p>
    <w:p w:rsidR="00CE7B80" w:rsidRPr="00412CCD" w:rsidRDefault="00AC4F8B" w:rsidP="00CE7B80">
      <w:pPr>
        <w:pStyle w:val="Brevtekst"/>
        <w:rPr>
          <w:b/>
        </w:rPr>
      </w:pPr>
      <w:r>
        <w:rPr>
          <w:b/>
        </w:rPr>
        <w:t>Referat fra</w:t>
      </w:r>
      <w:r w:rsidR="004449A7">
        <w:rPr>
          <w:b/>
        </w:rPr>
        <w:t xml:space="preserve"> </w:t>
      </w:r>
      <w:r w:rsidR="001A2F3C">
        <w:rPr>
          <w:b/>
        </w:rPr>
        <w:t>bestyrelsesmøde</w:t>
      </w:r>
      <w:r w:rsidR="00CE7B80" w:rsidRPr="00412CCD">
        <w:rPr>
          <w:b/>
        </w:rPr>
        <w:t xml:space="preserve"> </w:t>
      </w:r>
      <w:r w:rsidR="0032725E">
        <w:rPr>
          <w:b/>
        </w:rPr>
        <w:t>onsdag den 7. september</w:t>
      </w:r>
      <w:r w:rsidR="00BB6444">
        <w:rPr>
          <w:b/>
        </w:rPr>
        <w:t xml:space="preserve"> 2022</w:t>
      </w:r>
      <w:r w:rsidR="007925D5">
        <w:rPr>
          <w:b/>
        </w:rPr>
        <w:t xml:space="preserve"> </w:t>
      </w:r>
      <w:r w:rsidR="00CE7B80" w:rsidRPr="00412CCD">
        <w:rPr>
          <w:b/>
        </w:rPr>
        <w:t xml:space="preserve">kl. </w:t>
      </w:r>
      <w:r w:rsidR="001A2F3C">
        <w:rPr>
          <w:b/>
        </w:rPr>
        <w:t>17-19</w:t>
      </w:r>
    </w:p>
    <w:p w:rsidR="00CE7B80" w:rsidRDefault="00CE7B80" w:rsidP="00CE7B80">
      <w:pPr>
        <w:pStyle w:val="Brevtekst"/>
      </w:pPr>
      <w:r>
        <w:t xml:space="preserve">Mødet afholdes </w:t>
      </w:r>
      <w:r w:rsidR="001A2F3C">
        <w:t xml:space="preserve">i </w:t>
      </w:r>
      <w:r w:rsidR="0032725E">
        <w:t>Børnehuset Lervangen</w:t>
      </w:r>
      <w:r w:rsidR="00BB6444">
        <w:t xml:space="preserve">, </w:t>
      </w:r>
      <w:r w:rsidR="0032725E">
        <w:t>Lervangen 43E og F</w:t>
      </w:r>
      <w:r w:rsidR="00BB6444">
        <w:t>, 8930 Randers NØ</w:t>
      </w:r>
      <w:r w:rsidR="004449A7">
        <w:t>.</w:t>
      </w:r>
    </w:p>
    <w:p w:rsidR="003F7C05" w:rsidRDefault="003F7C05" w:rsidP="00CE7B80">
      <w:pPr>
        <w:pStyle w:val="Brevtekst"/>
      </w:pPr>
      <w:r>
        <w:t>Fo</w:t>
      </w:r>
      <w:r w:rsidR="0032725E">
        <w:t>rplejning: Der serveres en sandwich</w:t>
      </w:r>
      <w:r>
        <w:t>, kaffe, the og vand.</w:t>
      </w:r>
    </w:p>
    <w:p w:rsidR="00CE7B80" w:rsidRDefault="00CE7B80" w:rsidP="00CE7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641"/>
      </w:tblGrid>
      <w:tr w:rsidR="00CE7B80" w:rsidTr="000C2CCB">
        <w:tc>
          <w:tcPr>
            <w:tcW w:w="1188" w:type="dxa"/>
            <w:shd w:val="clear" w:color="auto" w:fill="auto"/>
          </w:tcPr>
          <w:p w:rsidR="00CE7B80" w:rsidRDefault="00CE7B80" w:rsidP="000C2CCB">
            <w:r>
              <w:t>Punkt nr.</w:t>
            </w:r>
          </w:p>
          <w:p w:rsidR="00CE7B80" w:rsidRDefault="00CE7B80" w:rsidP="000C2CCB"/>
        </w:tc>
        <w:tc>
          <w:tcPr>
            <w:tcW w:w="5040" w:type="dxa"/>
            <w:shd w:val="clear" w:color="auto" w:fill="auto"/>
          </w:tcPr>
          <w:p w:rsidR="00CE7B80" w:rsidRDefault="00CE7B80" w:rsidP="000C2CCB">
            <w:r>
              <w:t>Punktets indhold</w:t>
            </w:r>
          </w:p>
          <w:p w:rsidR="00AC4F8B" w:rsidRDefault="00AC4F8B" w:rsidP="000C2CCB"/>
          <w:p w:rsidR="00AC4F8B" w:rsidRDefault="00AC4F8B" w:rsidP="000C2CCB">
            <w:r>
              <w:t>Velkomst ved Bente og præsentation bordet rundt.</w:t>
            </w:r>
          </w:p>
          <w:p w:rsidR="00AC4F8B" w:rsidRDefault="00AC4F8B" w:rsidP="000C2CCB"/>
        </w:tc>
        <w:tc>
          <w:tcPr>
            <w:tcW w:w="1641" w:type="dxa"/>
            <w:shd w:val="clear" w:color="auto" w:fill="auto"/>
          </w:tcPr>
          <w:p w:rsidR="00CE7B80" w:rsidRDefault="00CE7B80" w:rsidP="000C2CCB">
            <w:r>
              <w:t xml:space="preserve">Drøftelse, </w:t>
            </w:r>
          </w:p>
          <w:p w:rsidR="00CE7B80" w:rsidRDefault="00CE7B80" w:rsidP="000C2CCB">
            <w:proofErr w:type="gramStart"/>
            <w:r>
              <w:t>orientering</w:t>
            </w:r>
            <w:proofErr w:type="gramEnd"/>
          </w:p>
          <w:p w:rsidR="00CE7B80" w:rsidRDefault="00CE7B80" w:rsidP="000C2CCB">
            <w:proofErr w:type="gramStart"/>
            <w:r>
              <w:t>eller</w:t>
            </w:r>
            <w:proofErr w:type="gramEnd"/>
            <w:r>
              <w:t xml:space="preserve"> beslutning</w:t>
            </w:r>
          </w:p>
        </w:tc>
      </w:tr>
      <w:tr w:rsidR="00CE7B80" w:rsidTr="000C2CCB">
        <w:tc>
          <w:tcPr>
            <w:tcW w:w="1188" w:type="dxa"/>
            <w:shd w:val="clear" w:color="auto" w:fill="auto"/>
          </w:tcPr>
          <w:p w:rsidR="00CE7B80" w:rsidRDefault="00CE7B80" w:rsidP="000C2CCB">
            <w:r>
              <w:t>1</w:t>
            </w:r>
          </w:p>
          <w:p w:rsidR="00CE7B80" w:rsidRDefault="00CE7B80" w:rsidP="000C2CCB"/>
        </w:tc>
        <w:tc>
          <w:tcPr>
            <w:tcW w:w="5040" w:type="dxa"/>
            <w:shd w:val="clear" w:color="auto" w:fill="auto"/>
          </w:tcPr>
          <w:p w:rsidR="00CE7B80" w:rsidRDefault="00BB6444" w:rsidP="000C2CCB">
            <w:r>
              <w:t>Referat fra sidst</w:t>
            </w:r>
            <w:r w:rsidR="003042CB">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4449A7" w:rsidP="000C2CCB">
                  <w:proofErr w:type="spellStart"/>
                  <w:r>
                    <w:t>Ref</w:t>
                  </w:r>
                  <w:proofErr w:type="spellEnd"/>
                  <w:r>
                    <w:t xml:space="preserve">: </w:t>
                  </w:r>
                  <w:r w:rsidR="00BB6444">
                    <w:t>Godkendt.</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042CB" w:rsidP="000C2CCB">
            <w:r>
              <w:t>Orientering</w:t>
            </w:r>
          </w:p>
        </w:tc>
      </w:tr>
      <w:tr w:rsidR="00CE7B80" w:rsidTr="000C2CCB">
        <w:tc>
          <w:tcPr>
            <w:tcW w:w="1188" w:type="dxa"/>
            <w:shd w:val="clear" w:color="auto" w:fill="auto"/>
          </w:tcPr>
          <w:p w:rsidR="00CE7B80" w:rsidRDefault="00CE7B80" w:rsidP="000C2CCB">
            <w:r>
              <w:t xml:space="preserve">2 </w:t>
            </w:r>
          </w:p>
          <w:p w:rsidR="00CE7B80" w:rsidRDefault="00CE7B80" w:rsidP="00192B34"/>
        </w:tc>
        <w:tc>
          <w:tcPr>
            <w:tcW w:w="5040" w:type="dxa"/>
            <w:shd w:val="clear" w:color="auto" w:fill="auto"/>
          </w:tcPr>
          <w:p w:rsidR="003042CB" w:rsidRDefault="00745C91" w:rsidP="003042CB">
            <w:r>
              <w:t>Tema</w:t>
            </w:r>
            <w:r w:rsidR="0032725E">
              <w:t xml:space="preserve"> om digital dannelse</w:t>
            </w:r>
            <w:r>
              <w:t xml:space="preserve"> </w:t>
            </w:r>
            <w:proofErr w:type="spellStart"/>
            <w:r>
              <w:t>jf</w:t>
            </w:r>
            <w:proofErr w:type="spellEnd"/>
            <w:r>
              <w:t xml:space="preserve"> årshjul.</w:t>
            </w:r>
          </w:p>
          <w:p w:rsidR="00CE7B80" w:rsidRPr="00745C91" w:rsidRDefault="00CE7B80" w:rsidP="000C2CCB">
            <w:pPr>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AC4F8B">
                    <w:t xml:space="preserve"> Punktet er udsat til næste møde.</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2725E" w:rsidP="000C2CCB">
            <w:r>
              <w:t>Drøftelse</w:t>
            </w:r>
          </w:p>
        </w:tc>
      </w:tr>
      <w:tr w:rsidR="00CE7B80" w:rsidTr="000C2CCB">
        <w:tc>
          <w:tcPr>
            <w:tcW w:w="1188" w:type="dxa"/>
            <w:shd w:val="clear" w:color="auto" w:fill="auto"/>
          </w:tcPr>
          <w:p w:rsidR="00CE7B80" w:rsidRDefault="00CE7B80" w:rsidP="000C2CCB">
            <w:r>
              <w:t>3</w:t>
            </w:r>
          </w:p>
          <w:p w:rsidR="00CE7B80" w:rsidRDefault="00CE7B80" w:rsidP="000C2CCB"/>
        </w:tc>
        <w:tc>
          <w:tcPr>
            <w:tcW w:w="5040" w:type="dxa"/>
            <w:shd w:val="clear" w:color="auto" w:fill="auto"/>
          </w:tcPr>
          <w:p w:rsidR="003F7E04" w:rsidRDefault="0032725E" w:rsidP="000C2CCB">
            <w:r>
              <w:t>Høring om de kommunale børnebyers deltagelse i dagtilbudsrådet. – der er svarfrist 15.09.22.</w:t>
            </w:r>
          </w:p>
          <w:p w:rsidR="0032725E" w:rsidRDefault="0032725E" w:rsidP="000C2CCB">
            <w:r>
              <w:t>Bilag: Høringsbrev til bestyrelserne, forretningsorden for dagtilbudsrådet, BFU 260422 børnebyernes deltagelse i dagtilbudsrådet.</w:t>
            </w:r>
          </w:p>
          <w:p w:rsidR="0032725E" w:rsidRPr="00745C91" w:rsidRDefault="0032725E" w:rsidP="000C2CCB">
            <w:pPr>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AC4F8B">
                    <w:t xml:space="preserve"> Børnebyernes deltagelse blev drøftet. Enighed om at de kommunale børnebyer skal deltage i dagtilbudsrådet. Bente laver skriv med Thea.</w:t>
                  </w:r>
                </w:p>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2725E" w:rsidP="000C2CCB">
            <w:r>
              <w:t>Drøftelse</w:t>
            </w:r>
          </w:p>
        </w:tc>
      </w:tr>
      <w:tr w:rsidR="00D24DEE" w:rsidTr="000C2CCB">
        <w:tc>
          <w:tcPr>
            <w:tcW w:w="1188" w:type="dxa"/>
            <w:shd w:val="clear" w:color="auto" w:fill="auto"/>
          </w:tcPr>
          <w:p w:rsidR="00D24DEE" w:rsidRDefault="00D24DEE" w:rsidP="000C2CCB">
            <w:r>
              <w:t>4</w:t>
            </w:r>
          </w:p>
        </w:tc>
        <w:tc>
          <w:tcPr>
            <w:tcW w:w="5040" w:type="dxa"/>
            <w:shd w:val="clear" w:color="auto" w:fill="auto"/>
          </w:tcPr>
          <w:p w:rsidR="00D24DEE" w:rsidRDefault="00D24DEE" w:rsidP="000C2CCB">
            <w:r>
              <w:t>Indenrigs</w:t>
            </w:r>
            <w:r w:rsidR="00F03915">
              <w:t>-</w:t>
            </w:r>
            <w:r>
              <w:t xml:space="preserve"> og Boligministeriets nationale brugertilfredshedsundersøgelse på dagtilbudsområdet 2022</w:t>
            </w:r>
          </w:p>
          <w:p w:rsidR="00D24DEE" w:rsidRDefault="00D24DEE" w:rsidP="000C2CCB">
            <w:r>
              <w:t>Bilag: Resultater Dagtilbud Midt 2022</w:t>
            </w:r>
          </w:p>
          <w:p w:rsidR="00D24DEE" w:rsidRDefault="00D24DEE" w:rsidP="000C2CCB"/>
          <w:tbl>
            <w:tblPr>
              <w:tblStyle w:val="Tabel-Gitter"/>
              <w:tblW w:w="0" w:type="auto"/>
              <w:tblLook w:val="04A0" w:firstRow="1" w:lastRow="0" w:firstColumn="1" w:lastColumn="0" w:noHBand="0" w:noVBand="1"/>
            </w:tblPr>
            <w:tblGrid>
              <w:gridCol w:w="4814"/>
            </w:tblGrid>
            <w:tr w:rsidR="00D24DEE" w:rsidTr="00D24DEE">
              <w:tc>
                <w:tcPr>
                  <w:tcW w:w="4814" w:type="dxa"/>
                </w:tcPr>
                <w:p w:rsidR="00D24DEE" w:rsidRDefault="00D24DEE" w:rsidP="000C2CCB">
                  <w:proofErr w:type="spellStart"/>
                  <w:r>
                    <w:t>Ref</w:t>
                  </w:r>
                  <w:proofErr w:type="spellEnd"/>
                  <w:r>
                    <w:t>:</w:t>
                  </w:r>
                  <w:r w:rsidR="00AC4F8B">
                    <w:t xml:space="preserve"> </w:t>
                  </w:r>
                  <w:r w:rsidR="00F44327">
                    <w:t xml:space="preserve">Resultat af brugertilfredshedsundersøgelse blev drøftet. Lav besvarelsesprocent, men DTM ligger samlet godt med et snit på 4,2 ud af 5. Bente har givet det videre til de pædagogiske ledere, at de skal tage resultatet med i forældrerådene – hvad ser vi? Der skal </w:t>
                  </w:r>
                  <w:r w:rsidR="009F7701">
                    <w:t xml:space="preserve">bl.a. </w:t>
                  </w:r>
                  <w:r w:rsidR="00F44327">
                    <w:t xml:space="preserve">arbejdes med forældresamarbejdet. Efter 2 år med </w:t>
                  </w:r>
                  <w:proofErr w:type="spellStart"/>
                  <w:r w:rsidR="00F44327">
                    <w:t>corona</w:t>
                  </w:r>
                  <w:proofErr w:type="spellEnd"/>
                  <w:r w:rsidR="00F44327">
                    <w:t xml:space="preserve"> er der kommet lidt afstand i forældresamarbejdet. Det bliver spændende at dykke ned i resultatet til forældrerådsmøde.</w:t>
                  </w:r>
                </w:p>
              </w:tc>
            </w:tr>
          </w:tbl>
          <w:p w:rsidR="00D24DEE" w:rsidRPr="00D24DEE" w:rsidRDefault="00D24DEE" w:rsidP="000C2CCB">
            <w:pPr>
              <w:rPr>
                <w:sz w:val="16"/>
                <w:szCs w:val="16"/>
              </w:rPr>
            </w:pPr>
          </w:p>
          <w:p w:rsidR="00D24DEE" w:rsidRDefault="00D24DEE" w:rsidP="000C2CCB"/>
        </w:tc>
        <w:tc>
          <w:tcPr>
            <w:tcW w:w="1641" w:type="dxa"/>
            <w:shd w:val="clear" w:color="auto" w:fill="auto"/>
          </w:tcPr>
          <w:p w:rsidR="00D24DEE" w:rsidRDefault="00D24DEE" w:rsidP="000C2CCB">
            <w:r>
              <w:t>Orientering/drøftelse</w:t>
            </w:r>
          </w:p>
        </w:tc>
      </w:tr>
      <w:tr w:rsidR="00CE7B80" w:rsidTr="000C2CCB">
        <w:tc>
          <w:tcPr>
            <w:tcW w:w="1188" w:type="dxa"/>
            <w:shd w:val="clear" w:color="auto" w:fill="auto"/>
          </w:tcPr>
          <w:p w:rsidR="00CE7B80" w:rsidRDefault="00D24DEE" w:rsidP="000C2CCB">
            <w:r>
              <w:t>5</w:t>
            </w:r>
          </w:p>
          <w:p w:rsidR="00CE7B80" w:rsidRDefault="00CE7B80" w:rsidP="000C2CCB"/>
        </w:tc>
        <w:tc>
          <w:tcPr>
            <w:tcW w:w="5040" w:type="dxa"/>
            <w:shd w:val="clear" w:color="auto" w:fill="auto"/>
          </w:tcPr>
          <w:p w:rsidR="00E37B54" w:rsidRDefault="003F7E04" w:rsidP="000C2CCB">
            <w:r>
              <w:lastRenderedPageBreak/>
              <w:t xml:space="preserve">Økonomi </w:t>
            </w:r>
            <w:r w:rsidR="00164BB9">
              <w:t>–</w:t>
            </w:r>
            <w:r>
              <w:t xml:space="preserve"> forbrugsrapport</w:t>
            </w:r>
          </w:p>
          <w:p w:rsidR="00745C91" w:rsidRDefault="00745C91" w:rsidP="000C2CCB">
            <w:r>
              <w:lastRenderedPageBreak/>
              <w:t xml:space="preserve">Orientering </w:t>
            </w:r>
            <w:proofErr w:type="spellStart"/>
            <w:r>
              <w:t>ift</w:t>
            </w:r>
            <w:proofErr w:type="spellEnd"/>
            <w:r>
              <w:t xml:space="preserve"> budgetforhandlinger</w:t>
            </w:r>
          </w:p>
          <w:p w:rsidR="0061399B" w:rsidRDefault="0061399B" w:rsidP="000C2CCB">
            <w:r>
              <w:t>Orientering om feriepasning 2023</w:t>
            </w:r>
          </w:p>
          <w:p w:rsidR="00164BB9" w:rsidRPr="00745C91" w:rsidRDefault="00164BB9" w:rsidP="000C2CCB">
            <w:pPr>
              <w:rPr>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945CBC">
                    <w:t xml:space="preserve"> Forbrugsrapport blev gennemgået. Fremadrettet kommer der udgifter til opdatering af legepladser og udgifter til diverse ny</w:t>
                  </w:r>
                  <w:r w:rsidR="00AB0363">
                    <w:t xml:space="preserve"> ind</w:t>
                  </w:r>
                  <w:r w:rsidR="00945CBC">
                    <w:t>køb i forbindelse med tilbygning af ny børnehave til Vuggestuen Minimax.</w:t>
                  </w:r>
                </w:p>
                <w:p w:rsidR="00945CBC" w:rsidRDefault="00945CBC" w:rsidP="000C2CCB">
                  <w:r>
                    <w:t>Budgetforhandling 2023-26 orientering v/Bente. Link til budgetmaterialet udsendes 08.09.22 til bestyrelsen. Frist for høringssvar er 15.09.22.  Der var følgende bemærkninger til budgetforslag: Manglende prisfremskrivning udhuler vore budgetter</w:t>
                  </w:r>
                  <w:r w:rsidR="00AB0363">
                    <w:t xml:space="preserve"> pa.</w:t>
                  </w:r>
                  <w:r w:rsidR="0048231D">
                    <w:t xml:space="preserve"> </w:t>
                  </w:r>
                  <w:r w:rsidR="00AB0363">
                    <w:t>Stigende</w:t>
                  </w:r>
                  <w:r w:rsidR="0048231D">
                    <w:t xml:space="preserve"> priser på daglige køb og manglende prisfremskrivning over flere år.</w:t>
                  </w:r>
                </w:p>
                <w:p w:rsidR="0048231D" w:rsidRDefault="0048231D" w:rsidP="000C2CCB">
                  <w:r>
                    <w:t xml:space="preserve">Ledelsesspænd – giver god mening med flere ledere, der hvor ledelsesspændet er stort </w:t>
                  </w:r>
                  <w:proofErr w:type="spellStart"/>
                  <w:r>
                    <w:t>bla</w:t>
                  </w:r>
                  <w:proofErr w:type="spellEnd"/>
                  <w:r>
                    <w:t>. i Midt. Pengene skal ikke tages fra nuværende budget eller minimumsnormeringer. Ledelse tæt på er vigtig for at sikre det gode arbejdsmiljø og en høj faglighed.</w:t>
                  </w:r>
                  <w:r w:rsidR="003C28DF">
                    <w:t xml:space="preserve"> Eks. i</w:t>
                  </w:r>
                  <w:bookmarkStart w:id="2" w:name="_GoBack"/>
                  <w:bookmarkEnd w:id="2"/>
                  <w:r w:rsidR="00AB0363">
                    <w:t xml:space="preserve"> Midt er der enkelte huse med over 35 ansatte. </w:t>
                  </w:r>
                </w:p>
                <w:p w:rsidR="00AB0363" w:rsidRDefault="00AB0363" w:rsidP="000C2CCB">
                  <w:r>
                    <w:t>Minimumsnormeringerne skal opgøres på Dagtilbudsniveau, eller allerhelst på kommune niveau.</w:t>
                  </w:r>
                </w:p>
                <w:p w:rsidR="0048231D" w:rsidRDefault="0048231D" w:rsidP="000C2CCB">
                  <w:r>
                    <w:t xml:space="preserve">IT – der skal ske en ny investering i Windows 365 – det vil betyde en udgift til nye licenser for DTM på kr. 150.000. En udgift vi ikke mener skal ligge decentralt, men findes i de centrale puljer. </w:t>
                  </w:r>
                </w:p>
                <w:p w:rsidR="006D5605" w:rsidRDefault="006D5605" w:rsidP="000C2CCB">
                  <w:r>
                    <w:t xml:space="preserve">Indførelse af minimumsnormering – vi hæfter os ved at der endelig er fokus på omlægning af de faggrupper vi har ansat inden for dagtilbudsområdet. Der skal </w:t>
                  </w:r>
                  <w:r w:rsidR="00F92F7C">
                    <w:t>fra 2024 være 67</w:t>
                  </w:r>
                  <w:r>
                    <w:t xml:space="preserve">% </w:t>
                  </w:r>
                  <w:r w:rsidR="00F92F7C">
                    <w:t>uddannet personale heraf 57% pædagoger, 10% assistenter og 33%</w:t>
                  </w:r>
                  <w:r>
                    <w:t xml:space="preserve"> pædagogmedhjælpere. En vigtig understøttelse </w:t>
                  </w:r>
                  <w:proofErr w:type="spellStart"/>
                  <w:r>
                    <w:t>ift</w:t>
                  </w:r>
                  <w:proofErr w:type="spellEnd"/>
                  <w:r>
                    <w:t xml:space="preserve"> at det lige nu udfordrer os at få ansatte til pædagogstillinger.</w:t>
                  </w:r>
                </w:p>
                <w:p w:rsidR="006D5605" w:rsidRDefault="006D5605" w:rsidP="000C2CCB">
                  <w:r>
                    <w:t>Bygninger</w:t>
                  </w:r>
                  <w:r w:rsidR="00AB0363">
                    <w:t>/</w:t>
                  </w:r>
                  <w:r>
                    <w:t xml:space="preserve"> – vi udfordres på at vores bygningsmasse kalder på mange vedligeholdelsesreparationer, som vi selv skal dække. Ejendomsservice dækker ikke alt. En opfordring til at der afsættes økonomi/budget til at udvikle og opdatere institutionsområdet, så vi kan tilbyde forskellige, men opdaterede bygninger. En langtidsplanlægning der tilgodeser kapaciteten. I DTM foreslår vi Vuggestuen Firkløveren, som en oplagt mulighed for udvidelse af kapaciteten, så vi får flere integrerede institutioner og skaber større sammenhæng i børnenes liv.</w:t>
                  </w:r>
                </w:p>
                <w:p w:rsidR="008E0965" w:rsidRDefault="008E0965" w:rsidP="000C2CCB">
                  <w:r>
                    <w:t xml:space="preserve">Justering af rammerne for førskole – </w:t>
                  </w:r>
                  <w:proofErr w:type="spellStart"/>
                  <w:r>
                    <w:t>dvs</w:t>
                  </w:r>
                  <w:proofErr w:type="spellEnd"/>
                  <w:r>
                    <w:t xml:space="preserve"> børnene starter i </w:t>
                  </w:r>
                  <w:proofErr w:type="spellStart"/>
                  <w:r>
                    <w:t>før-skole</w:t>
                  </w:r>
                  <w:proofErr w:type="spellEnd"/>
                  <w:r>
                    <w:t xml:space="preserve"> 01.03 og frem til 01.05 under dagtilbudsloven og fra 01.05, hvor de hører under</w:t>
                  </w:r>
                  <w:r w:rsidR="00AB0363">
                    <w:t xml:space="preserve"> </w:t>
                  </w:r>
                  <w:r>
                    <w:t xml:space="preserve">folkeskoleloven. Medarbejderne er hurtigere tilbage i dagtilbuddet, men for børnene bliver der mange skift af voksen over kort tid. </w:t>
                  </w:r>
                </w:p>
                <w:p w:rsidR="00B917D5" w:rsidRDefault="00B917D5" w:rsidP="000C2CCB">
                  <w:r>
                    <w:t xml:space="preserve">Bestyrelse </w:t>
                  </w:r>
                  <w:r w:rsidR="00AB0363">
                    <w:t xml:space="preserve">lægger op til </w:t>
                  </w:r>
                  <w:r>
                    <w:t>og MED sender samlet høringssvar for DTM.</w:t>
                  </w:r>
                </w:p>
                <w:p w:rsidR="00AB0363" w:rsidRDefault="00AB0363" w:rsidP="000C2CCB"/>
                <w:p w:rsidR="00B917D5" w:rsidRDefault="00B917D5" w:rsidP="000C2CCB">
                  <w:r>
                    <w:t>Feriepasning 2023 bliver den samme som altid uge 29 og 30.</w:t>
                  </w:r>
                </w:p>
                <w:p w:rsidR="006D5605" w:rsidRDefault="006D5605" w:rsidP="000C2CCB"/>
              </w:tc>
            </w:tr>
          </w:tbl>
          <w:p w:rsidR="00CE7B80" w:rsidRPr="00164BB9" w:rsidRDefault="00CE7B80" w:rsidP="000C2CCB">
            <w:pPr>
              <w:rPr>
                <w:sz w:val="16"/>
                <w:szCs w:val="16"/>
              </w:rPr>
            </w:pPr>
          </w:p>
          <w:p w:rsidR="00CE7B80" w:rsidRDefault="00CE7B80" w:rsidP="000C2CCB"/>
        </w:tc>
        <w:tc>
          <w:tcPr>
            <w:tcW w:w="1641" w:type="dxa"/>
            <w:shd w:val="clear" w:color="auto" w:fill="auto"/>
          </w:tcPr>
          <w:p w:rsidR="00CE7B80" w:rsidRDefault="003F7E04" w:rsidP="000C2CCB">
            <w:r>
              <w:lastRenderedPageBreak/>
              <w:t>Orientering</w:t>
            </w:r>
          </w:p>
        </w:tc>
      </w:tr>
      <w:tr w:rsidR="00CE7B80" w:rsidTr="000C2CCB">
        <w:tc>
          <w:tcPr>
            <w:tcW w:w="1188" w:type="dxa"/>
            <w:shd w:val="clear" w:color="auto" w:fill="auto"/>
          </w:tcPr>
          <w:p w:rsidR="00CE7B80" w:rsidRDefault="00D24DEE" w:rsidP="000C2CCB">
            <w:r>
              <w:lastRenderedPageBreak/>
              <w:t>6</w:t>
            </w:r>
          </w:p>
          <w:p w:rsidR="00CE7B80" w:rsidRDefault="00CE7B80" w:rsidP="000C2CCB"/>
        </w:tc>
        <w:tc>
          <w:tcPr>
            <w:tcW w:w="5040" w:type="dxa"/>
            <w:shd w:val="clear" w:color="auto" w:fill="auto"/>
          </w:tcPr>
          <w:p w:rsidR="00E37B54" w:rsidRDefault="00745C91" w:rsidP="000C2CCB">
            <w:pPr>
              <w:rPr>
                <w:rFonts w:cs="Arial"/>
              </w:rPr>
            </w:pPr>
            <w:r>
              <w:rPr>
                <w:rFonts w:cs="Arial"/>
              </w:rPr>
              <w:t>Kort orientering om byggesager/flytning</w:t>
            </w:r>
          </w:p>
          <w:p w:rsidR="00745C91" w:rsidRPr="00745C91" w:rsidRDefault="00745C91" w:rsidP="000C2CCB">
            <w:pPr>
              <w:rPr>
                <w:rFonts w:cs="Arial"/>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EA1A3F">
                    <w:t xml:space="preserve"> Orientering givet v/Bente. Kloakering </w:t>
                  </w:r>
                  <w:proofErr w:type="spellStart"/>
                  <w:r w:rsidR="00EA1A3F">
                    <w:t>ifb</w:t>
                  </w:r>
                  <w:proofErr w:type="spellEnd"/>
                  <w:r w:rsidR="00EA1A3F">
                    <w:t xml:space="preserve"> opsætning af flexbyggeri på Rindsvej 2 starter 08.09.22. Det skal stå færdigt 01.11.22 klar til indflytning af Vuggestuen Minimax. Bygningerne er lejet for 2 år. Der kommer lidt gynger og sandkasse som legeplads. Derudover er der mulighed for brug af busserne, ”måneskinsparken” ved Lervangen. Vi hjælper hinanden.</w:t>
                  </w:r>
                </w:p>
                <w:p w:rsidR="00EA1A3F" w:rsidRDefault="00EA1A3F" w:rsidP="000C2CCB">
                  <w:r>
                    <w:t>Børnehuset Lervangen der arbejdes på ventilationsanlæg. Forhåbentlig færdigt til november 2022. Vuggestuen Grønnegade ligeledes arbejde med ventilation og fjernelse af karnapper.</w:t>
                  </w:r>
                </w:p>
              </w:tc>
            </w:tr>
          </w:tbl>
          <w:p w:rsidR="00CE7B80" w:rsidRPr="00745C91" w:rsidRDefault="00CE7B80" w:rsidP="000C2CCB">
            <w:pPr>
              <w:rPr>
                <w:sz w:val="16"/>
                <w:szCs w:val="16"/>
              </w:rPr>
            </w:pPr>
          </w:p>
          <w:p w:rsidR="00CE7B80" w:rsidRDefault="00CE7B80" w:rsidP="000C2CCB"/>
        </w:tc>
        <w:tc>
          <w:tcPr>
            <w:tcW w:w="1641" w:type="dxa"/>
            <w:shd w:val="clear" w:color="auto" w:fill="auto"/>
          </w:tcPr>
          <w:p w:rsidR="00CE7B80" w:rsidRDefault="00745C91" w:rsidP="000C2CCB">
            <w:r>
              <w:t>Orientering</w:t>
            </w:r>
          </w:p>
        </w:tc>
      </w:tr>
      <w:tr w:rsidR="00CE7B80" w:rsidTr="000C2CCB">
        <w:tc>
          <w:tcPr>
            <w:tcW w:w="1188" w:type="dxa"/>
            <w:shd w:val="clear" w:color="auto" w:fill="auto"/>
          </w:tcPr>
          <w:p w:rsidR="00CE7B80" w:rsidRDefault="00D24DEE" w:rsidP="000C2CCB">
            <w:r>
              <w:t>7</w:t>
            </w:r>
          </w:p>
        </w:tc>
        <w:tc>
          <w:tcPr>
            <w:tcW w:w="5040" w:type="dxa"/>
            <w:shd w:val="clear" w:color="auto" w:fill="auto"/>
          </w:tcPr>
          <w:p w:rsidR="003042CB" w:rsidRDefault="00164BB9" w:rsidP="000C2CCB">
            <w:r>
              <w:t>Eventuelt</w:t>
            </w:r>
          </w:p>
          <w:tbl>
            <w:tblPr>
              <w:tblStyle w:val="Tabel-Gitter"/>
              <w:tblW w:w="0" w:type="auto"/>
              <w:tblLook w:val="04A0" w:firstRow="1" w:lastRow="0" w:firstColumn="1" w:lastColumn="0" w:noHBand="0" w:noVBand="1"/>
            </w:tblPr>
            <w:tblGrid>
              <w:gridCol w:w="4814"/>
            </w:tblGrid>
            <w:tr w:rsidR="003042CB" w:rsidTr="003042CB">
              <w:tc>
                <w:tcPr>
                  <w:tcW w:w="4814" w:type="dxa"/>
                </w:tcPr>
                <w:p w:rsidR="003042CB" w:rsidRDefault="00C93C58" w:rsidP="000C2CCB">
                  <w:proofErr w:type="spellStart"/>
                  <w:r>
                    <w:t>Ref</w:t>
                  </w:r>
                  <w:proofErr w:type="spellEnd"/>
                  <w:r>
                    <w:t>:</w:t>
                  </w:r>
                  <w:r w:rsidR="00F12434">
                    <w:t xml:space="preserve"> Der var spørgsmål til børnetoiletter og privatsfære ønske om evt. låge eller skillevæg. Institutionerne er forskelligt indrettet. Ikke et problem personalet kan genkende. Snak med personalet, der kan altid laves aftaler eller tag det op i institutionen.</w:t>
                  </w:r>
                </w:p>
                <w:p w:rsidR="00F12434" w:rsidRDefault="00F12434" w:rsidP="000C2CCB"/>
                <w:p w:rsidR="00F12434" w:rsidRDefault="00F12434" w:rsidP="000C2CCB">
                  <w:r>
                    <w:t xml:space="preserve">Børn – deltage i madlavningen? Der må ikke komme børn i </w:t>
                  </w:r>
                  <w:proofErr w:type="spellStart"/>
                  <w:r>
                    <w:t>DTM’s</w:t>
                  </w:r>
                  <w:proofErr w:type="spellEnd"/>
                  <w:r>
                    <w:t xml:space="preserve"> køkkener, da det er produktionskøkkener. De kan godt deltage uden for køkkenet med ex snitte grønt eller skr</w:t>
                  </w:r>
                  <w:r w:rsidR="00930ECC">
                    <w:t>æ</w:t>
                  </w:r>
                  <w:r>
                    <w:t>lle æbler. Nogle institutioner har ex suppedag på bål og her er børnene med til at komme med grøntsager og snitte til suppen.</w:t>
                  </w:r>
                </w:p>
                <w:p w:rsidR="00F12434" w:rsidRDefault="00F12434" w:rsidP="000C2CCB"/>
                <w:p w:rsidR="00F12434" w:rsidRDefault="00F12434" w:rsidP="000C2CCB">
                  <w:r>
                    <w:t>Orientering om mail fra Børn og Skole</w:t>
                  </w:r>
                  <w:r w:rsidR="00FA70B1">
                    <w:t xml:space="preserve"> sekre</w:t>
                  </w:r>
                  <w:r>
                    <w:t xml:space="preserve">tariatet om </w:t>
                  </w:r>
                  <w:r w:rsidR="00FA70B1">
                    <w:t>”Input til Børne- og Ungepolitikken”. Svarfrist senest 31.10.22.</w:t>
                  </w:r>
                </w:p>
                <w:p w:rsidR="00FA70B1" w:rsidRDefault="00FA70B1" w:rsidP="000C2CCB">
                  <w:r>
                    <w:t>Mail og bilag udsendes 08.09.22 til bestyrelsen. Thea samler input og sender til Anne Sofie Møller Thaarup.</w:t>
                  </w:r>
                </w:p>
                <w:p w:rsidR="00FA70B1" w:rsidRDefault="00FA70B1" w:rsidP="000C2CCB">
                  <w:r>
                    <w:t>Berit sender mailadresse på bestyrelsen til Thea.</w:t>
                  </w:r>
                </w:p>
              </w:tc>
            </w:tr>
          </w:tbl>
          <w:p w:rsidR="00CE7B80" w:rsidRPr="00745C91" w:rsidRDefault="00CE7B80" w:rsidP="000C2CCB">
            <w:pPr>
              <w:rPr>
                <w:sz w:val="16"/>
                <w:szCs w:val="16"/>
              </w:rPr>
            </w:pPr>
          </w:p>
          <w:p w:rsidR="003042CB" w:rsidRDefault="003042CB" w:rsidP="000C2CCB"/>
        </w:tc>
        <w:tc>
          <w:tcPr>
            <w:tcW w:w="1641" w:type="dxa"/>
            <w:shd w:val="clear" w:color="auto" w:fill="auto"/>
          </w:tcPr>
          <w:p w:rsidR="00CE7B80" w:rsidRDefault="00CE7B80" w:rsidP="000C2CCB"/>
        </w:tc>
      </w:tr>
      <w:tr w:rsidR="00AD0F98" w:rsidTr="000C2CCB">
        <w:tc>
          <w:tcPr>
            <w:tcW w:w="1188" w:type="dxa"/>
            <w:shd w:val="clear" w:color="auto" w:fill="auto"/>
          </w:tcPr>
          <w:p w:rsidR="00AD0F98" w:rsidRDefault="00AD0F98" w:rsidP="000C2CCB"/>
        </w:tc>
        <w:tc>
          <w:tcPr>
            <w:tcW w:w="5040" w:type="dxa"/>
            <w:shd w:val="clear" w:color="auto" w:fill="auto"/>
          </w:tcPr>
          <w:p w:rsidR="00AD0F98" w:rsidRDefault="00AD0F98" w:rsidP="000C2CCB">
            <w:r>
              <w:t>Næste bestyrelsesmøde</w:t>
            </w:r>
            <w:r w:rsidR="00E32A04">
              <w:t>:</w:t>
            </w:r>
          </w:p>
          <w:p w:rsidR="00AD0F98" w:rsidRDefault="0032725E" w:rsidP="0032725E">
            <w:r>
              <w:t>Mandag den 7. november</w:t>
            </w:r>
            <w:r w:rsidR="00255947">
              <w:t xml:space="preserve"> 2022 i </w:t>
            </w:r>
            <w:r>
              <w:t>Børnehaven Dragonvej, Dragonvej 3, 8900 Randers C</w:t>
            </w:r>
          </w:p>
        </w:tc>
        <w:tc>
          <w:tcPr>
            <w:tcW w:w="1641" w:type="dxa"/>
            <w:shd w:val="clear" w:color="auto" w:fill="auto"/>
          </w:tcPr>
          <w:p w:rsidR="00AD0F98" w:rsidRDefault="00AD0F98" w:rsidP="000C2CCB"/>
        </w:tc>
      </w:tr>
    </w:tbl>
    <w:p w:rsidR="00D24DEE" w:rsidRDefault="00D24DEE" w:rsidP="005D22FB"/>
    <w:p w:rsidR="00984BB7" w:rsidRPr="00EB3D3F" w:rsidRDefault="003765D6" w:rsidP="005D22FB">
      <w:r>
        <w:t xml:space="preserve">Bente </w:t>
      </w:r>
      <w:r w:rsidR="00745C91">
        <w:t>og Thea</w:t>
      </w:r>
    </w:p>
    <w:sectPr w:rsidR="00984BB7" w:rsidRPr="00EB3D3F" w:rsidSect="00634E04">
      <w:headerReference w:type="default" r:id="rId9"/>
      <w:type w:val="continuous"/>
      <w:pgSz w:w="11906" w:h="16838"/>
      <w:pgMar w:top="1134" w:right="1416" w:bottom="1418" w:left="1418" w:header="454"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9B" w:rsidRDefault="00A4089B">
      <w:r>
        <w:separator/>
      </w:r>
    </w:p>
  </w:endnote>
  <w:endnote w:type="continuationSeparator" w:id="0">
    <w:p w:rsidR="00A4089B" w:rsidRDefault="00A4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9B" w:rsidRDefault="00A4089B">
      <w:r>
        <w:separator/>
      </w:r>
    </w:p>
  </w:footnote>
  <w:footnote w:type="continuationSeparator" w:id="0">
    <w:p w:rsidR="00A4089B" w:rsidRDefault="00A4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0" w:type="dxa"/>
      <w:tblCellMar>
        <w:left w:w="70" w:type="dxa"/>
        <w:right w:w="70" w:type="dxa"/>
      </w:tblCellMar>
      <w:tblLook w:val="0000" w:firstRow="0" w:lastRow="0" w:firstColumn="0" w:lastColumn="0" w:noHBand="0" w:noVBand="0"/>
    </w:tblPr>
    <w:tblGrid>
      <w:gridCol w:w="7990"/>
      <w:gridCol w:w="2160"/>
    </w:tblGrid>
    <w:tr w:rsidR="00037D2A">
      <w:trPr>
        <w:trHeight w:hRule="exact" w:val="1134"/>
      </w:trPr>
      <w:tc>
        <w:tcPr>
          <w:tcW w:w="7990" w:type="dxa"/>
        </w:tcPr>
        <w:p w:rsidR="00037D2A" w:rsidRDefault="00037D2A">
          <w:pPr>
            <w:pStyle w:val="Sidehoved"/>
          </w:pPr>
        </w:p>
      </w:tc>
      <w:tc>
        <w:tcPr>
          <w:tcW w:w="2160" w:type="dxa"/>
        </w:tcPr>
        <w:p w:rsidR="00037D2A" w:rsidRDefault="00037D2A">
          <w:pPr>
            <w:pStyle w:val="Brevtekst"/>
          </w:pPr>
          <w:r>
            <w:t xml:space="preserve">Side </w:t>
          </w:r>
          <w:r>
            <w:rPr>
              <w:rStyle w:val="Sidetal"/>
              <w:rFonts w:ascii="Times New Roman" w:hAnsi="Times New Roman" w:cs="Times New Roman"/>
              <w:bCs w:val="0"/>
              <w:kern w:val="0"/>
            </w:rPr>
            <w:fldChar w:fldCharType="begin"/>
          </w:r>
          <w:r>
            <w:rPr>
              <w:rStyle w:val="Sidetal"/>
              <w:rFonts w:ascii="Times New Roman" w:hAnsi="Times New Roman" w:cs="Times New Roman"/>
              <w:bCs w:val="0"/>
              <w:kern w:val="0"/>
            </w:rPr>
            <w:instrText xml:space="preserve"> PAGE </w:instrText>
          </w:r>
          <w:r>
            <w:rPr>
              <w:rStyle w:val="Sidetal"/>
              <w:rFonts w:ascii="Times New Roman" w:hAnsi="Times New Roman" w:cs="Times New Roman"/>
              <w:bCs w:val="0"/>
              <w:kern w:val="0"/>
            </w:rPr>
            <w:fldChar w:fldCharType="separate"/>
          </w:r>
          <w:r w:rsidR="003C28DF">
            <w:rPr>
              <w:rStyle w:val="Sidetal"/>
              <w:rFonts w:ascii="Times New Roman" w:hAnsi="Times New Roman" w:cs="Times New Roman"/>
              <w:bCs w:val="0"/>
              <w:noProof/>
              <w:kern w:val="0"/>
            </w:rPr>
            <w:t>3</w:t>
          </w:r>
          <w:r>
            <w:rPr>
              <w:rStyle w:val="Sidetal"/>
              <w:rFonts w:ascii="Times New Roman" w:hAnsi="Times New Roman" w:cs="Times New Roman"/>
              <w:bCs w:val="0"/>
              <w:kern w:val="0"/>
            </w:rPr>
            <w:fldChar w:fldCharType="end"/>
          </w:r>
        </w:p>
      </w:tc>
    </w:tr>
  </w:tbl>
  <w:p w:rsidR="00037D2A" w:rsidRDefault="00037D2A">
    <w:pPr>
      <w:pStyle w:val="Sidehove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747A9"/>
    <w:multiLevelType w:val="hybridMultilevel"/>
    <w:tmpl w:val="B9B62C8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DD879CE"/>
    <w:multiLevelType w:val="hybridMultilevel"/>
    <w:tmpl w:val="3E50D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lfPre" w:val="21 16 21 31"/>
    <w:docVar w:name="Web" w:val="www.randers.dk"/>
  </w:docVars>
  <w:rsids>
    <w:rsidRoot w:val="005D22FB"/>
    <w:rsid w:val="0002372B"/>
    <w:rsid w:val="00037D2A"/>
    <w:rsid w:val="00114847"/>
    <w:rsid w:val="00114EA3"/>
    <w:rsid w:val="0012377B"/>
    <w:rsid w:val="00124C78"/>
    <w:rsid w:val="00164BB9"/>
    <w:rsid w:val="00190D3B"/>
    <w:rsid w:val="00192B34"/>
    <w:rsid w:val="001A2F3C"/>
    <w:rsid w:val="001F722F"/>
    <w:rsid w:val="00224C90"/>
    <w:rsid w:val="00255947"/>
    <w:rsid w:val="00271174"/>
    <w:rsid w:val="002A7A10"/>
    <w:rsid w:val="002C4706"/>
    <w:rsid w:val="002E3129"/>
    <w:rsid w:val="002F6AD9"/>
    <w:rsid w:val="003042CB"/>
    <w:rsid w:val="00321FDE"/>
    <w:rsid w:val="0032725E"/>
    <w:rsid w:val="00336050"/>
    <w:rsid w:val="00354893"/>
    <w:rsid w:val="003765D6"/>
    <w:rsid w:val="00382119"/>
    <w:rsid w:val="00397B55"/>
    <w:rsid w:val="003C28DF"/>
    <w:rsid w:val="003C362F"/>
    <w:rsid w:val="003E13C7"/>
    <w:rsid w:val="003F7C05"/>
    <w:rsid w:val="003F7E04"/>
    <w:rsid w:val="00413224"/>
    <w:rsid w:val="004449A7"/>
    <w:rsid w:val="00472C0D"/>
    <w:rsid w:val="00474491"/>
    <w:rsid w:val="0048231D"/>
    <w:rsid w:val="004B5D8E"/>
    <w:rsid w:val="00501ACB"/>
    <w:rsid w:val="00507EA1"/>
    <w:rsid w:val="0053755E"/>
    <w:rsid w:val="005D22FB"/>
    <w:rsid w:val="005E03BB"/>
    <w:rsid w:val="005E72F8"/>
    <w:rsid w:val="005F044D"/>
    <w:rsid w:val="0061399B"/>
    <w:rsid w:val="00622F47"/>
    <w:rsid w:val="006262DE"/>
    <w:rsid w:val="00634E04"/>
    <w:rsid w:val="006577B9"/>
    <w:rsid w:val="006B0E54"/>
    <w:rsid w:val="006C7A37"/>
    <w:rsid w:val="006D5605"/>
    <w:rsid w:val="006F3F1E"/>
    <w:rsid w:val="00741B7F"/>
    <w:rsid w:val="00745C91"/>
    <w:rsid w:val="007925D5"/>
    <w:rsid w:val="008847C3"/>
    <w:rsid w:val="00892825"/>
    <w:rsid w:val="008B6B86"/>
    <w:rsid w:val="008E0965"/>
    <w:rsid w:val="00912672"/>
    <w:rsid w:val="00930ECC"/>
    <w:rsid w:val="00943E53"/>
    <w:rsid w:val="00945CBC"/>
    <w:rsid w:val="00964E0A"/>
    <w:rsid w:val="00976643"/>
    <w:rsid w:val="00981295"/>
    <w:rsid w:val="00984BB7"/>
    <w:rsid w:val="00991CE3"/>
    <w:rsid w:val="009A127F"/>
    <w:rsid w:val="009D1956"/>
    <w:rsid w:val="009F7701"/>
    <w:rsid w:val="00A4089B"/>
    <w:rsid w:val="00A455C1"/>
    <w:rsid w:val="00A73CD6"/>
    <w:rsid w:val="00AA1824"/>
    <w:rsid w:val="00AB0363"/>
    <w:rsid w:val="00AB49EB"/>
    <w:rsid w:val="00AC4F8B"/>
    <w:rsid w:val="00AD0F98"/>
    <w:rsid w:val="00AE0069"/>
    <w:rsid w:val="00B025DA"/>
    <w:rsid w:val="00B62556"/>
    <w:rsid w:val="00B917D5"/>
    <w:rsid w:val="00B94DD0"/>
    <w:rsid w:val="00BB6444"/>
    <w:rsid w:val="00C83CE6"/>
    <w:rsid w:val="00C93C58"/>
    <w:rsid w:val="00CA5096"/>
    <w:rsid w:val="00CC246F"/>
    <w:rsid w:val="00CE7B80"/>
    <w:rsid w:val="00D24DEE"/>
    <w:rsid w:val="00D34E31"/>
    <w:rsid w:val="00D80F50"/>
    <w:rsid w:val="00DC2F99"/>
    <w:rsid w:val="00DE6CBB"/>
    <w:rsid w:val="00E32A04"/>
    <w:rsid w:val="00E37B54"/>
    <w:rsid w:val="00E53E8A"/>
    <w:rsid w:val="00E848D4"/>
    <w:rsid w:val="00EA1A3F"/>
    <w:rsid w:val="00EB3D3F"/>
    <w:rsid w:val="00EE6158"/>
    <w:rsid w:val="00F03915"/>
    <w:rsid w:val="00F12434"/>
    <w:rsid w:val="00F32DFB"/>
    <w:rsid w:val="00F42FCB"/>
    <w:rsid w:val="00F44327"/>
    <w:rsid w:val="00F55F4B"/>
    <w:rsid w:val="00F567E4"/>
    <w:rsid w:val="00F8672C"/>
    <w:rsid w:val="00F92F7C"/>
    <w:rsid w:val="00FA2B1C"/>
    <w:rsid w:val="00FA70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F578D-E2B6-4324-AA36-06CE363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szCs w:val="24"/>
    </w:rPr>
  </w:style>
  <w:style w:type="paragraph" w:styleId="Overskrift1">
    <w:name w:val="heading 1"/>
    <w:basedOn w:val="Normal"/>
    <w:next w:val="Brevtekst"/>
    <w:qFormat/>
    <w:pPr>
      <w:keepNext/>
      <w:spacing w:line="280" w:lineRule="exac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ekst">
    <w:name w:val="Brevtekst"/>
    <w:basedOn w:val="Normal"/>
    <w:pPr>
      <w:spacing w:line="280" w:lineRule="exact"/>
    </w:pPr>
    <w:rPr>
      <w:rFonts w:cs="Arial"/>
      <w:bCs/>
      <w:szCs w:val="20"/>
    </w:rPr>
  </w:style>
  <w:style w:type="paragraph" w:styleId="Sidehoved">
    <w:name w:val="header"/>
    <w:basedOn w:val="Normal"/>
    <w:pPr>
      <w:tabs>
        <w:tab w:val="center" w:pos="4819"/>
        <w:tab w:val="right" w:pos="9638"/>
      </w:tabs>
    </w:pPr>
    <w:rPr>
      <w:szCs w:val="20"/>
    </w:rPr>
  </w:style>
  <w:style w:type="character" w:styleId="Sidetal">
    <w:name w:val="page number"/>
    <w:rPr>
      <w:rFonts w:ascii="Arial" w:hAnsi="Arial"/>
      <w:kern w:val="28"/>
      <w:sz w:val="20"/>
    </w:rPr>
  </w:style>
  <w:style w:type="paragraph" w:customStyle="1" w:styleId="InfoBar">
    <w:name w:val="InfoBar"/>
    <w:basedOn w:val="Brevtekst"/>
    <w:pPr>
      <w:spacing w:line="180" w:lineRule="exact"/>
    </w:pPr>
    <w:rPr>
      <w:color w:val="808080"/>
      <w:kern w:val="20"/>
      <w:sz w:val="16"/>
    </w:rPr>
  </w:style>
  <w:style w:type="paragraph" w:styleId="Sidefod">
    <w:name w:val="footer"/>
    <w:basedOn w:val="Normal"/>
    <w:pPr>
      <w:tabs>
        <w:tab w:val="center" w:pos="4819"/>
        <w:tab w:val="right" w:pos="9638"/>
      </w:tabs>
    </w:pPr>
  </w:style>
  <w:style w:type="paragraph" w:styleId="Markeringsbobletekst">
    <w:name w:val="Balloon Text"/>
    <w:basedOn w:val="Normal"/>
    <w:link w:val="MarkeringsbobletekstTegn"/>
    <w:rsid w:val="00037D2A"/>
    <w:rPr>
      <w:rFonts w:ascii="Tahoma" w:hAnsi="Tahoma" w:cs="Tahoma"/>
      <w:sz w:val="16"/>
      <w:szCs w:val="16"/>
    </w:rPr>
  </w:style>
  <w:style w:type="character" w:customStyle="1" w:styleId="MarkeringsbobletekstTegn">
    <w:name w:val="Markeringsbobletekst Tegn"/>
    <w:basedOn w:val="Standardskrifttypeiafsnit"/>
    <w:link w:val="Markeringsbobletekst"/>
    <w:rsid w:val="00037D2A"/>
    <w:rPr>
      <w:rFonts w:ascii="Tahoma" w:hAnsi="Tahoma" w:cs="Tahoma"/>
      <w:kern w:val="28"/>
      <w:sz w:val="16"/>
      <w:szCs w:val="16"/>
    </w:rPr>
  </w:style>
  <w:style w:type="paragraph" w:styleId="Almindeligtekst">
    <w:name w:val="Plain Text"/>
    <w:basedOn w:val="Normal"/>
    <w:link w:val="AlmindeligtekstTegn"/>
    <w:uiPriority w:val="99"/>
    <w:unhideWhenUsed/>
    <w:rsid w:val="00CE7B80"/>
    <w:rPr>
      <w:rFonts w:ascii="Calibri" w:eastAsia="Calibri" w:hAnsi="Calibri"/>
      <w:kern w:val="0"/>
      <w:sz w:val="22"/>
      <w:szCs w:val="21"/>
      <w:lang w:eastAsia="en-US"/>
    </w:rPr>
  </w:style>
  <w:style w:type="character" w:customStyle="1" w:styleId="AlmindeligtekstTegn">
    <w:name w:val="Almindelig tekst Tegn"/>
    <w:basedOn w:val="Standardskrifttypeiafsnit"/>
    <w:link w:val="Almindeligtekst"/>
    <w:uiPriority w:val="99"/>
    <w:rsid w:val="00CE7B80"/>
    <w:rPr>
      <w:rFonts w:ascii="Calibri" w:eastAsia="Calibri" w:hAnsi="Calibri"/>
      <w:sz w:val="22"/>
      <w:szCs w:val="21"/>
      <w:lang w:eastAsia="en-US"/>
    </w:rPr>
  </w:style>
  <w:style w:type="paragraph" w:styleId="Listeafsnit">
    <w:name w:val="List Paragraph"/>
    <w:basedOn w:val="Normal"/>
    <w:uiPriority w:val="34"/>
    <w:qFormat/>
    <w:rsid w:val="00CE7B80"/>
    <w:pPr>
      <w:spacing w:after="160" w:line="259" w:lineRule="auto"/>
      <w:ind w:left="720"/>
      <w:contextualSpacing/>
    </w:pPr>
    <w:rPr>
      <w:rFonts w:ascii="Calibri" w:eastAsia="Calibri" w:hAnsi="Calibri"/>
      <w:kern w:val="0"/>
      <w:sz w:val="22"/>
      <w:szCs w:val="22"/>
      <w:lang w:eastAsia="en-US"/>
    </w:rPr>
  </w:style>
  <w:style w:type="table" w:styleId="Tabel-Gitter">
    <w:name w:val="Table Grid"/>
    <w:basedOn w:val="Tabel-Normal"/>
    <w:rsid w:val="0030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nerelle\NyStd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NyStd1</Template>
  <TotalTime>0</TotalTime>
  <Pages>3</Pages>
  <Words>827</Words>
  <Characters>4999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Gråkjær</dc:creator>
  <cp:lastModifiedBy>Berit Christel Poulsen</cp:lastModifiedBy>
  <cp:revision>2</cp:revision>
  <cp:lastPrinted>2022-09-09T06:03:00Z</cp:lastPrinted>
  <dcterms:created xsi:type="dcterms:W3CDTF">2022-09-09T06:15:00Z</dcterms:created>
  <dcterms:modified xsi:type="dcterms:W3CDTF">2022-09-09T06:15:00Z</dcterms:modified>
</cp:coreProperties>
</file>