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DFB" w:rsidRDefault="006F3F1E">
      <w:pPr>
        <w:framePr w:w="6435" w:h="1043" w:hSpace="142" w:wrap="around" w:vAnchor="text" w:hAnchor="page" w:x="1419" w:y="-453"/>
        <w:spacing w:after="60"/>
        <w:rPr>
          <w:rFonts w:cs="Arial"/>
          <w:color w:val="999999"/>
          <w:sz w:val="32"/>
        </w:rPr>
      </w:pPr>
      <w:r>
        <w:rPr>
          <w:rFonts w:cs="Arial"/>
          <w:b/>
          <w:bCs/>
          <w:noProof/>
          <w:color w:val="808080"/>
          <w:sz w:val="32"/>
        </w:rPr>
        <w:drawing>
          <wp:inline distT="0" distB="0" distL="0" distR="0">
            <wp:extent cx="1778635" cy="157480"/>
            <wp:effectExtent l="0" t="0" r="0" b="0"/>
            <wp:docPr id="1" name="Billede 1" descr="Randers_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ders_kommu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8635" cy="157480"/>
                    </a:xfrm>
                    <a:prstGeom prst="rect">
                      <a:avLst/>
                    </a:prstGeom>
                    <a:noFill/>
                    <a:ln>
                      <a:noFill/>
                    </a:ln>
                  </pic:spPr>
                </pic:pic>
              </a:graphicData>
            </a:graphic>
          </wp:inline>
        </w:drawing>
      </w:r>
    </w:p>
    <w:p w:rsidR="00F32DFB" w:rsidRDefault="00CE7B80">
      <w:pPr>
        <w:spacing w:after="840"/>
        <w:ind w:right="-709"/>
        <w:rPr>
          <w:rFonts w:cs="Arial"/>
          <w:color w:val="999999"/>
          <w:sz w:val="22"/>
        </w:rPr>
      </w:pPr>
      <w:r>
        <w:rPr>
          <w:noProof/>
        </w:rPr>
        <w:drawing>
          <wp:anchor distT="0" distB="0" distL="114300" distR="114300" simplePos="0" relativeHeight="251658752" behindDoc="0" locked="0" layoutInCell="1" allowOverlap="1">
            <wp:simplePos x="0" y="0"/>
            <wp:positionH relativeFrom="column">
              <wp:posOffset>4862195</wp:posOffset>
            </wp:positionH>
            <wp:positionV relativeFrom="paragraph">
              <wp:posOffset>15240</wp:posOffset>
            </wp:positionV>
            <wp:extent cx="681355" cy="807085"/>
            <wp:effectExtent l="0" t="0" r="4445" b="0"/>
            <wp:wrapSquare wrapText="bothSides"/>
            <wp:docPr id="2" name="Billede 2" descr="4far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farv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1355" cy="807085"/>
                    </a:xfrm>
                    <a:prstGeom prst="rect">
                      <a:avLst/>
                    </a:prstGeom>
                    <a:noFill/>
                    <a:ln>
                      <a:noFill/>
                    </a:ln>
                  </pic:spPr>
                </pic:pic>
              </a:graphicData>
            </a:graphic>
          </wp:anchor>
        </w:drawing>
      </w:r>
    </w:p>
    <w:tbl>
      <w:tblPr>
        <w:tblW w:w="10510" w:type="dxa"/>
        <w:tblLayout w:type="fixed"/>
        <w:tblCellMar>
          <w:left w:w="70" w:type="dxa"/>
          <w:right w:w="70" w:type="dxa"/>
        </w:tblCellMar>
        <w:tblLook w:val="0000" w:firstRow="0" w:lastRow="0" w:firstColumn="0" w:lastColumn="0" w:noHBand="0" w:noVBand="0"/>
      </w:tblPr>
      <w:tblGrid>
        <w:gridCol w:w="7726"/>
        <w:gridCol w:w="2784"/>
      </w:tblGrid>
      <w:tr w:rsidR="00F32DFB" w:rsidTr="00CE7B80">
        <w:trPr>
          <w:cantSplit/>
          <w:trHeight w:hRule="exact" w:val="2268"/>
        </w:trPr>
        <w:tc>
          <w:tcPr>
            <w:tcW w:w="7726" w:type="dxa"/>
          </w:tcPr>
          <w:p w:rsidR="00F32DFB" w:rsidRDefault="00CE7B80" w:rsidP="00A455C1">
            <w:pPr>
              <w:pStyle w:val="Brevtekst"/>
            </w:pPr>
            <w:r>
              <w:t>Tilstede:</w:t>
            </w:r>
            <w:r w:rsidR="00EE2BFE">
              <w:t xml:space="preserve"> Børge, Ernst, Frederikke, Gry, Julia, Pernille, Pia, Sophie, Thea, Bente</w:t>
            </w:r>
          </w:p>
          <w:p w:rsidR="00CE7B80" w:rsidRDefault="00CE7B80" w:rsidP="00A455C1">
            <w:pPr>
              <w:pStyle w:val="Brevtekst"/>
            </w:pPr>
            <w:r>
              <w:t>Afbud</w:t>
            </w:r>
            <w:r w:rsidR="00EE2BFE">
              <w:t>: Morten, Sabrina, Maria</w:t>
            </w:r>
            <w:bookmarkStart w:id="0" w:name="_GoBack"/>
            <w:bookmarkEnd w:id="0"/>
          </w:p>
        </w:tc>
        <w:tc>
          <w:tcPr>
            <w:tcW w:w="2784" w:type="dxa"/>
            <w:tcMar>
              <w:left w:w="0" w:type="dxa"/>
              <w:right w:w="57" w:type="dxa"/>
            </w:tcMar>
          </w:tcPr>
          <w:p w:rsidR="005D22FB" w:rsidRPr="005D22FB" w:rsidRDefault="005D22FB">
            <w:pPr>
              <w:pStyle w:val="InfoBar"/>
              <w:tabs>
                <w:tab w:val="right" w:pos="2424"/>
              </w:tabs>
            </w:pPr>
            <w:bookmarkStart w:id="1" w:name="InfoBar"/>
            <w:bookmarkEnd w:id="1"/>
            <w:r w:rsidRPr="005D22FB">
              <w:t>Dagtilbud Midt</w:t>
            </w:r>
          </w:p>
          <w:p w:rsidR="005D22FB" w:rsidRPr="005D22FB" w:rsidRDefault="0012377B">
            <w:pPr>
              <w:pStyle w:val="InfoBar"/>
              <w:tabs>
                <w:tab w:val="right" w:pos="2424"/>
              </w:tabs>
            </w:pPr>
            <w:r>
              <w:t>Rindsvej 2</w:t>
            </w:r>
          </w:p>
          <w:p w:rsidR="005D22FB" w:rsidRPr="005D22FB" w:rsidRDefault="005D22FB">
            <w:pPr>
              <w:pStyle w:val="InfoBar"/>
              <w:tabs>
                <w:tab w:val="right" w:pos="2424"/>
              </w:tabs>
            </w:pPr>
            <w:r w:rsidRPr="005D22FB">
              <w:t>8920 Randers NV</w:t>
            </w:r>
          </w:p>
          <w:p w:rsidR="005D22FB" w:rsidRPr="005D22FB" w:rsidRDefault="005D22FB">
            <w:pPr>
              <w:pStyle w:val="InfoBar"/>
              <w:tabs>
                <w:tab w:val="right" w:pos="2424"/>
              </w:tabs>
            </w:pPr>
          </w:p>
          <w:p w:rsidR="005D22FB" w:rsidRPr="005D22FB" w:rsidRDefault="00F8672C">
            <w:pPr>
              <w:pStyle w:val="InfoBar"/>
              <w:tabs>
                <w:tab w:val="right" w:pos="2424"/>
              </w:tabs>
            </w:pPr>
            <w:proofErr w:type="gramStart"/>
            <w:r>
              <w:t xml:space="preserve">Telefon  </w:t>
            </w:r>
            <w:r w:rsidR="00984BB7">
              <w:t>30</w:t>
            </w:r>
            <w:proofErr w:type="gramEnd"/>
            <w:r w:rsidR="00984BB7">
              <w:t xml:space="preserve"> 71 51 42</w:t>
            </w:r>
          </w:p>
          <w:p w:rsidR="005D22FB" w:rsidRPr="005D22FB" w:rsidRDefault="005D22FB">
            <w:pPr>
              <w:pStyle w:val="InfoBar"/>
              <w:tabs>
                <w:tab w:val="right" w:pos="2424"/>
              </w:tabs>
            </w:pPr>
          </w:p>
          <w:p w:rsidR="00F32DFB" w:rsidRPr="00B62556" w:rsidRDefault="005D22FB">
            <w:pPr>
              <w:pStyle w:val="InfoBar"/>
              <w:tabs>
                <w:tab w:val="right" w:pos="2424"/>
              </w:tabs>
            </w:pPr>
            <w:r w:rsidRPr="00B62556">
              <w:t>www.</w:t>
            </w:r>
            <w:r w:rsidR="00984BB7">
              <w:t>dagtilbudmidt.</w:t>
            </w:r>
            <w:r w:rsidRPr="00B62556">
              <w:t>randers.dk</w:t>
            </w:r>
          </w:p>
        </w:tc>
      </w:tr>
    </w:tbl>
    <w:p w:rsidR="00CE7B80" w:rsidRDefault="00892825" w:rsidP="00CE7B80">
      <w:pPr>
        <w:pStyle w:val="Brevtekst"/>
      </w:pPr>
      <w:bookmarkStart w:id="2" w:name="IncludeFil"/>
      <w:bookmarkEnd w:id="2"/>
      <w:r>
        <w:t>Ordstyrer:</w:t>
      </w:r>
      <w:r w:rsidR="002F6AD9">
        <w:t xml:space="preserve"> </w:t>
      </w:r>
      <w:r w:rsidR="003042CB">
        <w:t>Bente</w:t>
      </w:r>
    </w:p>
    <w:p w:rsidR="00CE7B80" w:rsidRDefault="00CE7B80" w:rsidP="00CE7B80">
      <w:pPr>
        <w:pStyle w:val="Brevtekst"/>
      </w:pPr>
      <w:r>
        <w:t>Referent: Berit</w:t>
      </w:r>
    </w:p>
    <w:p w:rsidR="00CE7B80" w:rsidRDefault="00CE7B80" w:rsidP="00CE7B80">
      <w:pPr>
        <w:pStyle w:val="Brevtekst"/>
      </w:pPr>
    </w:p>
    <w:p w:rsidR="00CE7B80" w:rsidRPr="00412CCD" w:rsidRDefault="00EE2BFE" w:rsidP="00CE7B80">
      <w:pPr>
        <w:pStyle w:val="Brevtekst"/>
        <w:rPr>
          <w:b/>
        </w:rPr>
      </w:pPr>
      <w:r>
        <w:rPr>
          <w:b/>
        </w:rPr>
        <w:t>Referat fra</w:t>
      </w:r>
      <w:r w:rsidR="00CE7B80" w:rsidRPr="00412CCD">
        <w:rPr>
          <w:b/>
        </w:rPr>
        <w:t xml:space="preserve"> </w:t>
      </w:r>
      <w:r w:rsidR="004449A7">
        <w:rPr>
          <w:b/>
        </w:rPr>
        <w:t xml:space="preserve">konstituerende </w:t>
      </w:r>
      <w:r w:rsidR="001A2F3C">
        <w:rPr>
          <w:b/>
        </w:rPr>
        <w:t>bestyrelsesmøde</w:t>
      </w:r>
      <w:r w:rsidR="00CE7B80" w:rsidRPr="00412CCD">
        <w:rPr>
          <w:b/>
        </w:rPr>
        <w:t xml:space="preserve"> </w:t>
      </w:r>
      <w:r w:rsidR="007925D5">
        <w:rPr>
          <w:b/>
        </w:rPr>
        <w:t>man</w:t>
      </w:r>
      <w:r w:rsidR="00CE7B80" w:rsidRPr="00412CCD">
        <w:rPr>
          <w:b/>
        </w:rPr>
        <w:t xml:space="preserve">dag, den </w:t>
      </w:r>
      <w:r w:rsidR="007925D5">
        <w:rPr>
          <w:b/>
        </w:rPr>
        <w:t xml:space="preserve">4. april 2022 </w:t>
      </w:r>
      <w:r w:rsidR="00CE7B80" w:rsidRPr="00412CCD">
        <w:rPr>
          <w:b/>
        </w:rPr>
        <w:t xml:space="preserve">kl. </w:t>
      </w:r>
      <w:r w:rsidR="001A2F3C">
        <w:rPr>
          <w:b/>
        </w:rPr>
        <w:t>17-19</w:t>
      </w:r>
    </w:p>
    <w:p w:rsidR="00CE7B80" w:rsidRDefault="00CE7B80" w:rsidP="00CE7B80">
      <w:pPr>
        <w:pStyle w:val="Brevtekst"/>
      </w:pPr>
      <w:r>
        <w:t xml:space="preserve">Mødet afholdes </w:t>
      </w:r>
      <w:r w:rsidR="001A2F3C">
        <w:t xml:space="preserve">i </w:t>
      </w:r>
      <w:r w:rsidR="004449A7">
        <w:t>Huset Nyvang, Rindsvej 2, 8920 Randers NV.</w:t>
      </w:r>
    </w:p>
    <w:p w:rsidR="003F7C05" w:rsidRDefault="003F7C05" w:rsidP="00CE7B80">
      <w:pPr>
        <w:pStyle w:val="Brevtekst"/>
      </w:pPr>
      <w:r>
        <w:t>Forplejning: Der serveres en salat, kaffe, the og vand.</w:t>
      </w:r>
    </w:p>
    <w:p w:rsidR="00CE7B80" w:rsidRDefault="00CE7B80" w:rsidP="00CE7B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040"/>
        <w:gridCol w:w="1641"/>
      </w:tblGrid>
      <w:tr w:rsidR="00CE7B80" w:rsidTr="000C2CCB">
        <w:tc>
          <w:tcPr>
            <w:tcW w:w="1188" w:type="dxa"/>
            <w:shd w:val="clear" w:color="auto" w:fill="auto"/>
          </w:tcPr>
          <w:p w:rsidR="00CE7B80" w:rsidRDefault="00CE7B80" w:rsidP="000C2CCB">
            <w:r>
              <w:t>Punkt nr.</w:t>
            </w:r>
          </w:p>
          <w:p w:rsidR="00CE7B80" w:rsidRDefault="00CE7B80" w:rsidP="000C2CCB"/>
        </w:tc>
        <w:tc>
          <w:tcPr>
            <w:tcW w:w="5040" w:type="dxa"/>
            <w:shd w:val="clear" w:color="auto" w:fill="auto"/>
          </w:tcPr>
          <w:p w:rsidR="00CE7B80" w:rsidRDefault="00CE7B80" w:rsidP="000C2CCB">
            <w:r>
              <w:t>Punktets indhold</w:t>
            </w:r>
          </w:p>
        </w:tc>
        <w:tc>
          <w:tcPr>
            <w:tcW w:w="1641" w:type="dxa"/>
            <w:shd w:val="clear" w:color="auto" w:fill="auto"/>
          </w:tcPr>
          <w:p w:rsidR="00CE7B80" w:rsidRDefault="00CE7B80" w:rsidP="000C2CCB">
            <w:r>
              <w:t xml:space="preserve">Drøftelse, </w:t>
            </w:r>
          </w:p>
          <w:p w:rsidR="00CE7B80" w:rsidRDefault="00CE7B80" w:rsidP="000C2CCB">
            <w:proofErr w:type="gramStart"/>
            <w:r>
              <w:t>orientering</w:t>
            </w:r>
            <w:proofErr w:type="gramEnd"/>
          </w:p>
          <w:p w:rsidR="00CE7B80" w:rsidRDefault="00CE7B80" w:rsidP="000C2CCB">
            <w:proofErr w:type="gramStart"/>
            <w:r>
              <w:t>eller</w:t>
            </w:r>
            <w:proofErr w:type="gramEnd"/>
            <w:r>
              <w:t xml:space="preserve"> beslutning</w:t>
            </w:r>
          </w:p>
        </w:tc>
      </w:tr>
      <w:tr w:rsidR="00CE7B80" w:rsidTr="000C2CCB">
        <w:tc>
          <w:tcPr>
            <w:tcW w:w="1188" w:type="dxa"/>
            <w:shd w:val="clear" w:color="auto" w:fill="auto"/>
          </w:tcPr>
          <w:p w:rsidR="00CE7B80" w:rsidRDefault="00CE7B80" w:rsidP="000C2CCB">
            <w:r>
              <w:t>1</w:t>
            </w:r>
          </w:p>
          <w:p w:rsidR="00CE7B80" w:rsidRDefault="00CE7B80" w:rsidP="000C2CCB"/>
        </w:tc>
        <w:tc>
          <w:tcPr>
            <w:tcW w:w="5040" w:type="dxa"/>
            <w:shd w:val="clear" w:color="auto" w:fill="auto"/>
          </w:tcPr>
          <w:p w:rsidR="00CE7B80" w:rsidRDefault="003042CB" w:rsidP="000C2CCB">
            <w:r>
              <w:t>Præsentation af bestyrelsesmedlemmer.</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tblGrid>
            <w:tr w:rsidR="00CE7B80" w:rsidTr="000C2CCB">
              <w:tc>
                <w:tcPr>
                  <w:tcW w:w="5000" w:type="pct"/>
                  <w:shd w:val="clear" w:color="auto" w:fill="auto"/>
                </w:tcPr>
                <w:p w:rsidR="00CE7B80" w:rsidRDefault="004449A7" w:rsidP="000C2CCB">
                  <w:proofErr w:type="spellStart"/>
                  <w:r>
                    <w:t>Ref</w:t>
                  </w:r>
                  <w:proofErr w:type="spellEnd"/>
                  <w:r>
                    <w:t xml:space="preserve">: </w:t>
                  </w:r>
                  <w:r w:rsidR="00EB5100">
                    <w:t>Velkomst ved Bente, dagtilbudsleder. Herefter præsentation af alle.</w:t>
                  </w:r>
                </w:p>
              </w:tc>
            </w:tr>
          </w:tbl>
          <w:p w:rsidR="00CE7B80" w:rsidRDefault="00CE7B80" w:rsidP="000C2CCB"/>
          <w:p w:rsidR="00CE7B80" w:rsidRDefault="00CE7B80" w:rsidP="000C2CCB"/>
        </w:tc>
        <w:tc>
          <w:tcPr>
            <w:tcW w:w="1641" w:type="dxa"/>
            <w:shd w:val="clear" w:color="auto" w:fill="auto"/>
          </w:tcPr>
          <w:p w:rsidR="00CE7B80" w:rsidRDefault="003042CB" w:rsidP="000C2CCB">
            <w:r>
              <w:t>Orientering</w:t>
            </w:r>
          </w:p>
        </w:tc>
      </w:tr>
      <w:tr w:rsidR="00CE7B80" w:rsidTr="000C2CCB">
        <w:tc>
          <w:tcPr>
            <w:tcW w:w="1188" w:type="dxa"/>
            <w:shd w:val="clear" w:color="auto" w:fill="auto"/>
          </w:tcPr>
          <w:p w:rsidR="00CE7B80" w:rsidRDefault="00CE7B80" w:rsidP="000C2CCB">
            <w:r>
              <w:t xml:space="preserve">2 </w:t>
            </w:r>
          </w:p>
          <w:p w:rsidR="00CE7B80" w:rsidRDefault="00CE7B80" w:rsidP="00192B34"/>
        </w:tc>
        <w:tc>
          <w:tcPr>
            <w:tcW w:w="5040" w:type="dxa"/>
            <w:shd w:val="clear" w:color="auto" w:fill="auto"/>
          </w:tcPr>
          <w:p w:rsidR="003042CB" w:rsidRDefault="003042CB" w:rsidP="003042CB">
            <w:r>
              <w:t>Dagtilbudsleder Bente orienterer om bestyrelsesarbejdet herunder dagtilbudslederens arbejde i forhold til bestyrelsen (styrelsesvedtægt medsendt som bilag) (information til forældre medsendt).</w:t>
            </w:r>
          </w:p>
          <w:p w:rsidR="00CE7B80" w:rsidRDefault="00CE7B80" w:rsidP="000C2CCB"/>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tblGrid>
            <w:tr w:rsidR="00CE7B80" w:rsidTr="000C2CCB">
              <w:tc>
                <w:tcPr>
                  <w:tcW w:w="5000" w:type="pct"/>
                  <w:shd w:val="clear" w:color="auto" w:fill="auto"/>
                </w:tcPr>
                <w:p w:rsidR="00CE7B80" w:rsidRDefault="00CE7B80" w:rsidP="000C2CCB">
                  <w:proofErr w:type="spellStart"/>
                  <w:r>
                    <w:t>Ref</w:t>
                  </w:r>
                  <w:proofErr w:type="spellEnd"/>
                  <w:r>
                    <w:t>:</w:t>
                  </w:r>
                  <w:r w:rsidR="00EB5100">
                    <w:t xml:space="preserve"> Orientering blev givet af Bente.</w:t>
                  </w:r>
                </w:p>
              </w:tc>
            </w:tr>
          </w:tbl>
          <w:p w:rsidR="00CE7B80" w:rsidRDefault="00CE7B80" w:rsidP="000C2CCB"/>
          <w:p w:rsidR="00CE7B80" w:rsidRDefault="00CE7B80" w:rsidP="000C2CCB"/>
        </w:tc>
        <w:tc>
          <w:tcPr>
            <w:tcW w:w="1641" w:type="dxa"/>
            <w:shd w:val="clear" w:color="auto" w:fill="auto"/>
          </w:tcPr>
          <w:p w:rsidR="00CE7B80" w:rsidRDefault="003042CB" w:rsidP="000C2CCB">
            <w:r>
              <w:t>Orientering</w:t>
            </w:r>
          </w:p>
        </w:tc>
      </w:tr>
      <w:tr w:rsidR="00CE7B80" w:rsidTr="000C2CCB">
        <w:tc>
          <w:tcPr>
            <w:tcW w:w="1188" w:type="dxa"/>
            <w:shd w:val="clear" w:color="auto" w:fill="auto"/>
          </w:tcPr>
          <w:p w:rsidR="00CE7B80" w:rsidRDefault="00CE7B80" w:rsidP="000C2CCB">
            <w:r>
              <w:t>3</w:t>
            </w:r>
          </w:p>
          <w:p w:rsidR="00CE7B80" w:rsidRDefault="00CE7B80" w:rsidP="000C2CCB"/>
        </w:tc>
        <w:tc>
          <w:tcPr>
            <w:tcW w:w="5040" w:type="dxa"/>
            <w:shd w:val="clear" w:color="auto" w:fill="auto"/>
          </w:tcPr>
          <w:p w:rsidR="00CE7B80" w:rsidRDefault="003042CB" w:rsidP="000C2CCB">
            <w:r>
              <w:t>Valg af formand</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tblGrid>
            <w:tr w:rsidR="00CE7B80" w:rsidTr="000C2CCB">
              <w:tc>
                <w:tcPr>
                  <w:tcW w:w="5000" w:type="pct"/>
                  <w:shd w:val="clear" w:color="auto" w:fill="auto"/>
                </w:tcPr>
                <w:p w:rsidR="00CE7B80" w:rsidRDefault="00CE7B80" w:rsidP="000C2CCB">
                  <w:proofErr w:type="spellStart"/>
                  <w:r>
                    <w:t>Ref</w:t>
                  </w:r>
                  <w:proofErr w:type="spellEnd"/>
                  <w:r>
                    <w:t>:</w:t>
                  </w:r>
                  <w:r w:rsidR="00EB5100">
                    <w:t xml:space="preserve"> Thea Lykke Mortensen (Børnehaven Dragonvej) blev valgt til formand for bestyrelsen i Dagtilbud Midt</w:t>
                  </w:r>
                </w:p>
              </w:tc>
            </w:tr>
          </w:tbl>
          <w:p w:rsidR="00CE7B80" w:rsidRDefault="00CE7B80" w:rsidP="000C2CCB"/>
          <w:p w:rsidR="00CE7B80" w:rsidRDefault="00CE7B80" w:rsidP="000C2CCB"/>
        </w:tc>
        <w:tc>
          <w:tcPr>
            <w:tcW w:w="1641" w:type="dxa"/>
            <w:shd w:val="clear" w:color="auto" w:fill="auto"/>
          </w:tcPr>
          <w:p w:rsidR="00CE7B80" w:rsidRDefault="003042CB" w:rsidP="000C2CCB">
            <w:r>
              <w:t>Beslutning</w:t>
            </w:r>
          </w:p>
        </w:tc>
      </w:tr>
      <w:tr w:rsidR="00CE7B80" w:rsidTr="000C2CCB">
        <w:tc>
          <w:tcPr>
            <w:tcW w:w="1188" w:type="dxa"/>
            <w:shd w:val="clear" w:color="auto" w:fill="auto"/>
          </w:tcPr>
          <w:p w:rsidR="00CE7B80" w:rsidRDefault="00CE7B80" w:rsidP="000C2CCB">
            <w:r>
              <w:t>4</w:t>
            </w:r>
          </w:p>
          <w:p w:rsidR="00CE7B80" w:rsidRDefault="00CE7B80" w:rsidP="000C2CCB"/>
        </w:tc>
        <w:tc>
          <w:tcPr>
            <w:tcW w:w="5040" w:type="dxa"/>
            <w:shd w:val="clear" w:color="auto" w:fill="auto"/>
          </w:tcPr>
          <w:p w:rsidR="00E37B54" w:rsidRDefault="003042CB" w:rsidP="000C2CCB">
            <w:r>
              <w:t>Valg af næstformand</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tblGrid>
            <w:tr w:rsidR="00CE7B80" w:rsidTr="000C2CCB">
              <w:tc>
                <w:tcPr>
                  <w:tcW w:w="5000" w:type="pct"/>
                  <w:shd w:val="clear" w:color="auto" w:fill="auto"/>
                </w:tcPr>
                <w:p w:rsidR="00CE7B80" w:rsidRDefault="00CE7B80" w:rsidP="000C2CCB">
                  <w:proofErr w:type="spellStart"/>
                  <w:r>
                    <w:t>Ref</w:t>
                  </w:r>
                  <w:proofErr w:type="spellEnd"/>
                  <w:r>
                    <w:t>:</w:t>
                  </w:r>
                  <w:r w:rsidR="00EB5100">
                    <w:t xml:space="preserve"> Ernst Reinert (Børnehuset Lindehuset) blev valgt til næstformand for bestyrelsen i Dagtilbud Midt.</w:t>
                  </w:r>
                </w:p>
              </w:tc>
            </w:tr>
          </w:tbl>
          <w:p w:rsidR="00CE7B80" w:rsidRDefault="00CE7B80" w:rsidP="000C2CCB"/>
          <w:p w:rsidR="00CE7B80" w:rsidRDefault="00CE7B80" w:rsidP="000C2CCB"/>
        </w:tc>
        <w:tc>
          <w:tcPr>
            <w:tcW w:w="1641" w:type="dxa"/>
            <w:shd w:val="clear" w:color="auto" w:fill="auto"/>
          </w:tcPr>
          <w:p w:rsidR="00CE7B80" w:rsidRDefault="003042CB" w:rsidP="000C2CCB">
            <w:r>
              <w:t>Beslutning</w:t>
            </w:r>
          </w:p>
        </w:tc>
      </w:tr>
      <w:tr w:rsidR="00CE7B80" w:rsidTr="000C2CCB">
        <w:tc>
          <w:tcPr>
            <w:tcW w:w="1188" w:type="dxa"/>
            <w:shd w:val="clear" w:color="auto" w:fill="auto"/>
          </w:tcPr>
          <w:p w:rsidR="00CE7B80" w:rsidRDefault="00CE7B80" w:rsidP="000C2CCB">
            <w:r>
              <w:t>5</w:t>
            </w:r>
          </w:p>
          <w:p w:rsidR="00CE7B80" w:rsidRDefault="00CE7B80" w:rsidP="000C2CCB"/>
        </w:tc>
        <w:tc>
          <w:tcPr>
            <w:tcW w:w="5040" w:type="dxa"/>
            <w:shd w:val="clear" w:color="auto" w:fill="auto"/>
          </w:tcPr>
          <w:p w:rsidR="00F55F4B" w:rsidRDefault="003042CB" w:rsidP="000C2CCB">
            <w:pPr>
              <w:rPr>
                <w:rFonts w:cs="Arial"/>
              </w:rPr>
            </w:pPr>
            <w:r>
              <w:rPr>
                <w:rFonts w:cs="Arial"/>
              </w:rPr>
              <w:t>Gennemgang af forretningsorden (medsendt som bilag). Herunder stillingtagen til suppleanter og mødehyppighed.</w:t>
            </w:r>
          </w:p>
          <w:p w:rsidR="00E37B54" w:rsidRPr="00E37B54" w:rsidRDefault="00E37B54" w:rsidP="000C2CCB">
            <w:pPr>
              <w:rPr>
                <w:rFonts w:cs="Arial"/>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tblGrid>
            <w:tr w:rsidR="00CE7B80" w:rsidTr="000C2CCB">
              <w:tc>
                <w:tcPr>
                  <w:tcW w:w="5000" w:type="pct"/>
                  <w:shd w:val="clear" w:color="auto" w:fill="auto"/>
                </w:tcPr>
                <w:p w:rsidR="00CE7B80" w:rsidRDefault="00CE7B80" w:rsidP="000C2CCB">
                  <w:proofErr w:type="spellStart"/>
                  <w:r>
                    <w:t>Ref</w:t>
                  </w:r>
                  <w:proofErr w:type="spellEnd"/>
                  <w:r>
                    <w:t>:</w:t>
                  </w:r>
                  <w:r w:rsidR="00EB5100">
                    <w:t xml:space="preserve"> Forretningsorden blev gennemgået og godkendt.</w:t>
                  </w:r>
                </w:p>
              </w:tc>
            </w:tr>
          </w:tbl>
          <w:p w:rsidR="00CE7B80" w:rsidRDefault="00CE7B80" w:rsidP="000C2CCB"/>
          <w:p w:rsidR="00CE7B80" w:rsidRDefault="00CE7B80" w:rsidP="000C2CCB"/>
        </w:tc>
        <w:tc>
          <w:tcPr>
            <w:tcW w:w="1641" w:type="dxa"/>
            <w:shd w:val="clear" w:color="auto" w:fill="auto"/>
          </w:tcPr>
          <w:p w:rsidR="00CE7B80" w:rsidRDefault="003042CB" w:rsidP="000C2CCB">
            <w:r>
              <w:lastRenderedPageBreak/>
              <w:t>Orientering/beslutning</w:t>
            </w:r>
          </w:p>
        </w:tc>
      </w:tr>
      <w:tr w:rsidR="00CE7B80" w:rsidTr="000C2CCB">
        <w:tc>
          <w:tcPr>
            <w:tcW w:w="1188" w:type="dxa"/>
            <w:shd w:val="clear" w:color="auto" w:fill="auto"/>
          </w:tcPr>
          <w:p w:rsidR="00CE7B80" w:rsidRDefault="00CE7B80" w:rsidP="000C2CCB">
            <w:r>
              <w:t>6</w:t>
            </w:r>
          </w:p>
        </w:tc>
        <w:tc>
          <w:tcPr>
            <w:tcW w:w="5040" w:type="dxa"/>
            <w:shd w:val="clear" w:color="auto" w:fill="auto"/>
          </w:tcPr>
          <w:p w:rsidR="00271174" w:rsidRDefault="002F6AD9" w:rsidP="000C2CCB">
            <w:r>
              <w:t xml:space="preserve">Valg af fra hvilke afdelinger forældrerepræsentanterne er valgt til dagtilbudsbestyrelsen for et år. </w:t>
            </w:r>
            <w:proofErr w:type="spellStart"/>
            <w:r>
              <w:t>Jf</w:t>
            </w:r>
            <w:proofErr w:type="spellEnd"/>
            <w:r>
              <w:t xml:space="preserve"> Styrelsesvedtægt </w:t>
            </w:r>
            <w:proofErr w:type="spellStart"/>
            <w:r>
              <w:t>prg</w:t>
            </w:r>
            <w:proofErr w:type="spellEnd"/>
            <w:r>
              <w:t>. 9.</w:t>
            </w:r>
          </w:p>
          <w:p w:rsidR="003042CB" w:rsidRDefault="009D1956" w:rsidP="000C2CCB">
            <w:r>
              <w:t>Første gang vælges halvdelen for et år. Opmærksomhed på, at man kun kan sidde i bestyrelsen så længe ens barn er indmeldt i institutionen.</w:t>
            </w:r>
          </w:p>
          <w:tbl>
            <w:tblPr>
              <w:tblStyle w:val="Tabel-Gitter"/>
              <w:tblW w:w="0" w:type="auto"/>
              <w:tblLook w:val="04A0" w:firstRow="1" w:lastRow="0" w:firstColumn="1" w:lastColumn="0" w:noHBand="0" w:noVBand="1"/>
            </w:tblPr>
            <w:tblGrid>
              <w:gridCol w:w="4814"/>
            </w:tblGrid>
            <w:tr w:rsidR="003042CB" w:rsidTr="003042CB">
              <w:tc>
                <w:tcPr>
                  <w:tcW w:w="4814" w:type="dxa"/>
                </w:tcPr>
                <w:p w:rsidR="003042CB" w:rsidRDefault="00C93C58" w:rsidP="000C2CCB">
                  <w:proofErr w:type="spellStart"/>
                  <w:r>
                    <w:t>Ref</w:t>
                  </w:r>
                  <w:proofErr w:type="spellEnd"/>
                  <w:r>
                    <w:t>:</w:t>
                  </w:r>
                  <w:r w:rsidR="001E51A5">
                    <w:t xml:space="preserve"> Forældrerepræsentanter fra følgende afdelinger er valgt til bestyrelsen for 1 år: Børnehuset Jennumparken, Børnehuset Lervangen, Vuggestuen Grønnegade, Vuggestuen Minimax.</w:t>
                  </w:r>
                </w:p>
                <w:p w:rsidR="001E51A5" w:rsidRDefault="001E51A5" w:rsidP="000C2CCB">
                  <w:r>
                    <w:t>Forældrerepræsentanter fra følgende afdelinger er valgt for 2 år til bestyrelsen: Børnehuset Lindehuset, Børnehaven Dragonvej, Huset Nyvang, Vuggestuen Firkløveren.</w:t>
                  </w:r>
                </w:p>
              </w:tc>
            </w:tr>
          </w:tbl>
          <w:p w:rsidR="00CE7B80" w:rsidRDefault="00CE7B80" w:rsidP="000C2CCB"/>
          <w:p w:rsidR="003042CB" w:rsidRDefault="003042CB" w:rsidP="000C2CCB"/>
        </w:tc>
        <w:tc>
          <w:tcPr>
            <w:tcW w:w="1641" w:type="dxa"/>
            <w:shd w:val="clear" w:color="auto" w:fill="auto"/>
          </w:tcPr>
          <w:p w:rsidR="00CE7B80" w:rsidRDefault="002F6AD9" w:rsidP="000C2CCB">
            <w:r>
              <w:t>Beslutning</w:t>
            </w:r>
          </w:p>
        </w:tc>
      </w:tr>
      <w:tr w:rsidR="003042CB" w:rsidTr="000C2CCB">
        <w:tc>
          <w:tcPr>
            <w:tcW w:w="1188" w:type="dxa"/>
            <w:shd w:val="clear" w:color="auto" w:fill="auto"/>
          </w:tcPr>
          <w:p w:rsidR="003042CB" w:rsidRDefault="00C93C58" w:rsidP="000C2CCB">
            <w:r>
              <w:t>7</w:t>
            </w:r>
          </w:p>
        </w:tc>
        <w:tc>
          <w:tcPr>
            <w:tcW w:w="5040" w:type="dxa"/>
            <w:shd w:val="clear" w:color="auto" w:fill="auto"/>
          </w:tcPr>
          <w:p w:rsidR="003042CB" w:rsidRDefault="00C93C58" w:rsidP="000C2CCB">
            <w:r>
              <w:t xml:space="preserve">Børne- og familieudvalget har på mødet den 22.03.22 besluttet at </w:t>
            </w:r>
            <w:r w:rsidR="006262DE">
              <w:t>sende forslaget om flytning af f</w:t>
            </w:r>
            <w:r>
              <w:t>ællespasning i dagtilbud i høring hos bestyrelserne i de kommunale dagtilbud.</w:t>
            </w:r>
            <w:r w:rsidR="006262DE">
              <w:t xml:space="preserve"> På baggrund af høringen vil børne- og familieudvalget efterfølgende træffe endelig beslutning om hvorvidt der skal ske en flytning af tidspunkt for fællespasning i sommerferieperioden fra uge 29 og 30 til uge 28 og 29 fra sommeren 2023. Høringsfrist</w:t>
            </w:r>
            <w:r w:rsidR="00AA1824">
              <w:t xml:space="preserve"> er</w:t>
            </w:r>
            <w:r w:rsidR="006262DE">
              <w:t xml:space="preserve"> 01.05.22</w:t>
            </w:r>
          </w:p>
          <w:p w:rsidR="006262DE" w:rsidRDefault="006262DE" w:rsidP="000C2CCB">
            <w:r>
              <w:t>Vigtigt vedhæftede bilag læses.</w:t>
            </w:r>
          </w:p>
          <w:p w:rsidR="006262DE" w:rsidRDefault="006262DE" w:rsidP="000C2CCB">
            <w:r>
              <w:t>Bilag: Høringsbrev til bestyrelser i dagtilbud.</w:t>
            </w:r>
          </w:p>
          <w:p w:rsidR="006262DE" w:rsidRDefault="006262DE" w:rsidP="000C2CCB">
            <w:r>
              <w:t>Bilag: Flytning af tidspunkt for fællespasning 2023</w:t>
            </w:r>
          </w:p>
          <w:p w:rsidR="006262DE" w:rsidRDefault="006262DE" w:rsidP="000C2CCB">
            <w:r>
              <w:t>Bilag: Notat – Oversigt over fælles feriepasning i andre kommuner.</w:t>
            </w:r>
          </w:p>
          <w:p w:rsidR="006262DE" w:rsidRDefault="006262DE" w:rsidP="000C2CCB"/>
          <w:tbl>
            <w:tblPr>
              <w:tblStyle w:val="Tabel-Gitter"/>
              <w:tblW w:w="0" w:type="auto"/>
              <w:tblLook w:val="04A0" w:firstRow="1" w:lastRow="0" w:firstColumn="1" w:lastColumn="0" w:noHBand="0" w:noVBand="1"/>
            </w:tblPr>
            <w:tblGrid>
              <w:gridCol w:w="4814"/>
            </w:tblGrid>
            <w:tr w:rsidR="00C93C58" w:rsidTr="00C93C58">
              <w:tc>
                <w:tcPr>
                  <w:tcW w:w="4814" w:type="dxa"/>
                </w:tcPr>
                <w:p w:rsidR="00C93C58" w:rsidRDefault="00C93C58" w:rsidP="009F5FD9">
                  <w:proofErr w:type="spellStart"/>
                  <w:r>
                    <w:t>Ref</w:t>
                  </w:r>
                  <w:proofErr w:type="spellEnd"/>
                  <w:r>
                    <w:t>:</w:t>
                  </w:r>
                  <w:r w:rsidR="007461BA">
                    <w:t xml:space="preserve"> </w:t>
                  </w:r>
                  <w:r w:rsidR="009F5FD9">
                    <w:t xml:space="preserve">Flytning af fællespasning blev debatteret. </w:t>
                  </w:r>
                  <w:r w:rsidR="000B1BDD">
                    <w:t>Mange virksomheder har tvangslukket 29 og 30, så flytning til uge 28 og 29 vil give ekstra udfordringer til forældre, flytning vil også karambolere med foreningslivet ex. fodboldskole mv. Hvor er MED henne? Medarbejdersiden er ikke blevet hørt i forhold til flytning af fællespasning. Bente laver udkast til høringssvar, som hun sender til bestyrelsen for input. Høringssvar skal være indgivet senest 1. maj 2022</w:t>
                  </w:r>
                </w:p>
              </w:tc>
            </w:tr>
          </w:tbl>
          <w:p w:rsidR="003042CB" w:rsidRDefault="003042CB" w:rsidP="000C2CCB"/>
          <w:p w:rsidR="003042CB" w:rsidRDefault="003042CB" w:rsidP="000C2CCB"/>
        </w:tc>
        <w:tc>
          <w:tcPr>
            <w:tcW w:w="1641" w:type="dxa"/>
            <w:shd w:val="clear" w:color="auto" w:fill="auto"/>
          </w:tcPr>
          <w:p w:rsidR="003042CB" w:rsidRDefault="00C93C58" w:rsidP="000C2CCB">
            <w:r>
              <w:t>Beslutning</w:t>
            </w:r>
          </w:p>
        </w:tc>
      </w:tr>
      <w:tr w:rsidR="003042CB" w:rsidTr="000C2CCB">
        <w:tc>
          <w:tcPr>
            <w:tcW w:w="1188" w:type="dxa"/>
            <w:shd w:val="clear" w:color="auto" w:fill="auto"/>
          </w:tcPr>
          <w:p w:rsidR="003042CB" w:rsidRDefault="00AA1824" w:rsidP="000C2CCB">
            <w:r>
              <w:t>8</w:t>
            </w:r>
          </w:p>
        </w:tc>
        <w:tc>
          <w:tcPr>
            <w:tcW w:w="5040" w:type="dxa"/>
            <w:shd w:val="clear" w:color="auto" w:fill="auto"/>
          </w:tcPr>
          <w:p w:rsidR="003042CB" w:rsidRDefault="00AD0F98" w:rsidP="000C2CCB">
            <w:r>
              <w:t>Drøftelse af å</w:t>
            </w:r>
            <w:r w:rsidR="00354893">
              <w:t xml:space="preserve">bningstider </w:t>
            </w:r>
            <w:r>
              <w:t>i Dagtilbud Midt jf. bilag fra Børne og familieudvalgets møde 01.02.22</w:t>
            </w:r>
          </w:p>
          <w:p w:rsidR="00AD0F98" w:rsidRDefault="00AD0F98" w:rsidP="000C2CCB"/>
          <w:tbl>
            <w:tblPr>
              <w:tblStyle w:val="Tabel-Gitter"/>
              <w:tblW w:w="0" w:type="auto"/>
              <w:tblLook w:val="04A0" w:firstRow="1" w:lastRow="0" w:firstColumn="1" w:lastColumn="0" w:noHBand="0" w:noVBand="1"/>
            </w:tblPr>
            <w:tblGrid>
              <w:gridCol w:w="4814"/>
            </w:tblGrid>
            <w:tr w:rsidR="00354893" w:rsidTr="00354893">
              <w:tc>
                <w:tcPr>
                  <w:tcW w:w="4814" w:type="dxa"/>
                </w:tcPr>
                <w:p w:rsidR="00354893" w:rsidRDefault="00354893" w:rsidP="000C2CCB">
                  <w:proofErr w:type="spellStart"/>
                  <w:r>
                    <w:t>Ref</w:t>
                  </w:r>
                  <w:proofErr w:type="spellEnd"/>
                  <w:r>
                    <w:t>:</w:t>
                  </w:r>
                  <w:r w:rsidR="003333F3">
                    <w:t xml:space="preserve"> Åbningstider blev debatteret. Ingen afdelinger oplever problemer </w:t>
                  </w:r>
                  <w:r w:rsidR="00AE4A8C">
                    <w:t>i forhold de åbningstider der er nu. Så pt. intet ønske om at ændre på åbningstider.</w:t>
                  </w:r>
                </w:p>
              </w:tc>
            </w:tr>
          </w:tbl>
          <w:p w:rsidR="00354893" w:rsidRDefault="00354893" w:rsidP="000C2CCB"/>
          <w:p w:rsidR="00354893" w:rsidRDefault="00354893" w:rsidP="000C2CCB"/>
        </w:tc>
        <w:tc>
          <w:tcPr>
            <w:tcW w:w="1641" w:type="dxa"/>
            <w:shd w:val="clear" w:color="auto" w:fill="auto"/>
          </w:tcPr>
          <w:p w:rsidR="003042CB" w:rsidRDefault="00AD0F98" w:rsidP="000C2CCB">
            <w:r>
              <w:t>Drøftelse</w:t>
            </w:r>
          </w:p>
        </w:tc>
      </w:tr>
      <w:tr w:rsidR="00354893" w:rsidTr="000C2CCB">
        <w:tc>
          <w:tcPr>
            <w:tcW w:w="1188" w:type="dxa"/>
            <w:shd w:val="clear" w:color="auto" w:fill="auto"/>
          </w:tcPr>
          <w:p w:rsidR="00354893" w:rsidRDefault="00AD0F98" w:rsidP="000C2CCB">
            <w:r>
              <w:t>9</w:t>
            </w:r>
          </w:p>
        </w:tc>
        <w:tc>
          <w:tcPr>
            <w:tcW w:w="5040" w:type="dxa"/>
            <w:shd w:val="clear" w:color="auto" w:fill="auto"/>
          </w:tcPr>
          <w:p w:rsidR="00354893" w:rsidRDefault="00AD0F98" w:rsidP="000C2CCB">
            <w:r>
              <w:t>Frokostordning – afstemning i Dagtilbud Midt</w:t>
            </w:r>
          </w:p>
          <w:tbl>
            <w:tblPr>
              <w:tblStyle w:val="Tabel-Gitter"/>
              <w:tblW w:w="0" w:type="auto"/>
              <w:tblLook w:val="04A0" w:firstRow="1" w:lastRow="0" w:firstColumn="1" w:lastColumn="0" w:noHBand="0" w:noVBand="1"/>
            </w:tblPr>
            <w:tblGrid>
              <w:gridCol w:w="4814"/>
            </w:tblGrid>
            <w:tr w:rsidR="00AD0F98" w:rsidTr="00AD0F98">
              <w:tc>
                <w:tcPr>
                  <w:tcW w:w="4814" w:type="dxa"/>
                </w:tcPr>
                <w:p w:rsidR="00AD0F98" w:rsidRDefault="009677BD" w:rsidP="000C2CCB">
                  <w:r>
                    <w:t>Der har været afstemning i forhold til frokostordning i Dagtilbud Midt. 10 stemte nej i hele dagtilbuddet. Så et stort ja til fortsat frokostordning i Dagtilbud Midt.</w:t>
                  </w:r>
                </w:p>
              </w:tc>
            </w:tr>
          </w:tbl>
          <w:p w:rsidR="00AD0F98" w:rsidRDefault="00AD0F98" w:rsidP="000C2CCB"/>
          <w:p w:rsidR="00AD0F98" w:rsidRDefault="00AD0F98" w:rsidP="000C2CCB"/>
        </w:tc>
        <w:tc>
          <w:tcPr>
            <w:tcW w:w="1641" w:type="dxa"/>
            <w:shd w:val="clear" w:color="auto" w:fill="auto"/>
          </w:tcPr>
          <w:p w:rsidR="00354893" w:rsidRDefault="00AD0F98" w:rsidP="000C2CCB">
            <w:r>
              <w:t>Orientering</w:t>
            </w:r>
          </w:p>
        </w:tc>
      </w:tr>
      <w:tr w:rsidR="00354893" w:rsidTr="000C2CCB">
        <w:tc>
          <w:tcPr>
            <w:tcW w:w="1188" w:type="dxa"/>
            <w:shd w:val="clear" w:color="auto" w:fill="auto"/>
          </w:tcPr>
          <w:p w:rsidR="00354893" w:rsidRDefault="00AD0F98" w:rsidP="000C2CCB">
            <w:r>
              <w:lastRenderedPageBreak/>
              <w:t>10</w:t>
            </w:r>
          </w:p>
        </w:tc>
        <w:tc>
          <w:tcPr>
            <w:tcW w:w="5040" w:type="dxa"/>
            <w:shd w:val="clear" w:color="auto" w:fill="auto"/>
          </w:tcPr>
          <w:p w:rsidR="00354893" w:rsidRDefault="00AD0F98" w:rsidP="000C2CCB">
            <w:r>
              <w:t>Årshjul 2022</w:t>
            </w:r>
          </w:p>
          <w:p w:rsidR="00AD0F98" w:rsidRDefault="00AD0F98" w:rsidP="000C2CCB">
            <w:r>
              <w:t>Bilag vedhæftet</w:t>
            </w:r>
          </w:p>
          <w:tbl>
            <w:tblPr>
              <w:tblStyle w:val="Tabel-Gitter"/>
              <w:tblW w:w="0" w:type="auto"/>
              <w:tblLook w:val="04A0" w:firstRow="1" w:lastRow="0" w:firstColumn="1" w:lastColumn="0" w:noHBand="0" w:noVBand="1"/>
            </w:tblPr>
            <w:tblGrid>
              <w:gridCol w:w="4814"/>
            </w:tblGrid>
            <w:tr w:rsidR="00AD0F98" w:rsidTr="00AD0F98">
              <w:tc>
                <w:tcPr>
                  <w:tcW w:w="4814" w:type="dxa"/>
                </w:tcPr>
                <w:p w:rsidR="00AD0F98" w:rsidRDefault="00AD0F98" w:rsidP="000C2CCB">
                  <w:proofErr w:type="spellStart"/>
                  <w:r>
                    <w:t>Ref</w:t>
                  </w:r>
                  <w:proofErr w:type="spellEnd"/>
                  <w:r>
                    <w:t>:</w:t>
                  </w:r>
                  <w:r w:rsidR="009677BD">
                    <w:t xml:space="preserve"> Årshjul blev gennemgået af Bente. </w:t>
                  </w:r>
                  <w:r w:rsidR="00DF6543">
                    <w:t>Temaer til kommende bestyrelsesmøder blev debatteret bl.a. digital dannelse. Måske Ernst kan skaffe oplægsholder om emnet. Et andet tema ”Det vildeste dagtilbud” med besøg af Bo, naturvejleder ansat i Dagtilbud Midt. På kommende bestyrelsesmøder vil også være orientering om økonomi, opfølgning på byggeri mm.</w:t>
                  </w:r>
                </w:p>
              </w:tc>
            </w:tr>
          </w:tbl>
          <w:p w:rsidR="00AD0F98" w:rsidRDefault="00AD0F98" w:rsidP="000C2CCB"/>
          <w:p w:rsidR="00AD0F98" w:rsidRDefault="00AD0F98" w:rsidP="000C2CCB"/>
        </w:tc>
        <w:tc>
          <w:tcPr>
            <w:tcW w:w="1641" w:type="dxa"/>
            <w:shd w:val="clear" w:color="auto" w:fill="auto"/>
          </w:tcPr>
          <w:p w:rsidR="00354893" w:rsidRDefault="00AD0F98" w:rsidP="000C2CCB">
            <w:r>
              <w:t>Orientering/drøftelse</w:t>
            </w:r>
          </w:p>
        </w:tc>
      </w:tr>
      <w:tr w:rsidR="00413224" w:rsidTr="000C2CCB">
        <w:tc>
          <w:tcPr>
            <w:tcW w:w="1188" w:type="dxa"/>
            <w:shd w:val="clear" w:color="auto" w:fill="auto"/>
          </w:tcPr>
          <w:p w:rsidR="00413224" w:rsidRDefault="00413224" w:rsidP="000C2CCB">
            <w:r>
              <w:t>11</w:t>
            </w:r>
          </w:p>
        </w:tc>
        <w:tc>
          <w:tcPr>
            <w:tcW w:w="5040" w:type="dxa"/>
            <w:shd w:val="clear" w:color="auto" w:fill="auto"/>
          </w:tcPr>
          <w:p w:rsidR="00413224" w:rsidRDefault="00413224" w:rsidP="000C2CCB">
            <w:r>
              <w:t>Ansættelse af 2 nye pædagogiske ledere til Vuggestuen Minimax og Vuggestuen Firkløveren.</w:t>
            </w:r>
          </w:p>
          <w:tbl>
            <w:tblPr>
              <w:tblStyle w:val="Tabel-Gitter"/>
              <w:tblW w:w="0" w:type="auto"/>
              <w:tblLook w:val="04A0" w:firstRow="1" w:lastRow="0" w:firstColumn="1" w:lastColumn="0" w:noHBand="0" w:noVBand="1"/>
            </w:tblPr>
            <w:tblGrid>
              <w:gridCol w:w="4814"/>
            </w:tblGrid>
            <w:tr w:rsidR="00413224" w:rsidTr="00413224">
              <w:tc>
                <w:tcPr>
                  <w:tcW w:w="4814" w:type="dxa"/>
                </w:tcPr>
                <w:p w:rsidR="00413224" w:rsidRDefault="00413224" w:rsidP="000C2CCB">
                  <w:proofErr w:type="spellStart"/>
                  <w:r>
                    <w:t>Ref</w:t>
                  </w:r>
                  <w:proofErr w:type="spellEnd"/>
                  <w:r>
                    <w:t>:</w:t>
                  </w:r>
                  <w:r w:rsidR="00DF6543">
                    <w:t xml:space="preserve"> Orientering blev givet ved Bente. Der var 11 ansøgere. Første samtale runde er onsdag den 06.04.22</w:t>
                  </w:r>
                  <w:r w:rsidR="00EF0EAA">
                    <w:t xml:space="preserve"> og anden runde den 25.04.22. Ansættelse pr. 01.06.22.</w:t>
                  </w:r>
                </w:p>
              </w:tc>
            </w:tr>
          </w:tbl>
          <w:p w:rsidR="00413224" w:rsidRDefault="00413224" w:rsidP="000C2CCB"/>
          <w:p w:rsidR="00413224" w:rsidRDefault="00413224" w:rsidP="000C2CCB"/>
        </w:tc>
        <w:tc>
          <w:tcPr>
            <w:tcW w:w="1641" w:type="dxa"/>
            <w:shd w:val="clear" w:color="auto" w:fill="auto"/>
          </w:tcPr>
          <w:p w:rsidR="00413224" w:rsidRDefault="00943E53" w:rsidP="000C2CCB">
            <w:r>
              <w:t>Orientering</w:t>
            </w:r>
          </w:p>
        </w:tc>
      </w:tr>
      <w:tr w:rsidR="00AD0F98" w:rsidTr="000C2CCB">
        <w:tc>
          <w:tcPr>
            <w:tcW w:w="1188" w:type="dxa"/>
            <w:shd w:val="clear" w:color="auto" w:fill="auto"/>
          </w:tcPr>
          <w:p w:rsidR="00AD0F98" w:rsidRDefault="00AD0F98" w:rsidP="000C2CCB">
            <w:proofErr w:type="spellStart"/>
            <w:r>
              <w:t>Evt</w:t>
            </w:r>
            <w:proofErr w:type="spellEnd"/>
          </w:p>
        </w:tc>
        <w:tc>
          <w:tcPr>
            <w:tcW w:w="5040" w:type="dxa"/>
            <w:shd w:val="clear" w:color="auto" w:fill="auto"/>
          </w:tcPr>
          <w:p w:rsidR="00AD0F98" w:rsidRDefault="00AD0F98" w:rsidP="000C2CCB"/>
          <w:tbl>
            <w:tblPr>
              <w:tblStyle w:val="Tabel-Gitter"/>
              <w:tblW w:w="0" w:type="auto"/>
              <w:tblLook w:val="04A0" w:firstRow="1" w:lastRow="0" w:firstColumn="1" w:lastColumn="0" w:noHBand="0" w:noVBand="1"/>
            </w:tblPr>
            <w:tblGrid>
              <w:gridCol w:w="4814"/>
            </w:tblGrid>
            <w:tr w:rsidR="00AD0F98" w:rsidTr="00AD0F98">
              <w:tc>
                <w:tcPr>
                  <w:tcW w:w="4814" w:type="dxa"/>
                </w:tcPr>
                <w:p w:rsidR="00AD0F98" w:rsidRDefault="00AD0F98" w:rsidP="000C2CCB">
                  <w:proofErr w:type="spellStart"/>
                  <w:r>
                    <w:t>Ref</w:t>
                  </w:r>
                  <w:proofErr w:type="spellEnd"/>
                  <w:r>
                    <w:t>:</w:t>
                  </w:r>
                  <w:r w:rsidR="00F1152C">
                    <w:t xml:space="preserve"> Orientering blev givet om kommende byggeri ved Vuggestuen Minimax. Minimax </w:t>
                  </w:r>
                  <w:r w:rsidR="001260E4">
                    <w:t>flyttes omkring august midlertidigt i flexbyggeri ved Huset Nyvang. Til næste bestyrelsesmøde har Bente plancher med over byggeriet i Minimax.</w:t>
                  </w:r>
                </w:p>
                <w:p w:rsidR="001260E4" w:rsidRDefault="001260E4" w:rsidP="000C2CCB">
                  <w:r>
                    <w:t>Børnehaven Dragonvej: efter sommerferien forventes påbegyndt renovering af kælder efter vandskade.</w:t>
                  </w:r>
                </w:p>
              </w:tc>
            </w:tr>
          </w:tbl>
          <w:p w:rsidR="00AD0F98" w:rsidRDefault="00AD0F98" w:rsidP="000C2CCB"/>
          <w:p w:rsidR="00AD0F98" w:rsidRDefault="00AD0F98" w:rsidP="000C2CCB"/>
        </w:tc>
        <w:tc>
          <w:tcPr>
            <w:tcW w:w="1641" w:type="dxa"/>
            <w:shd w:val="clear" w:color="auto" w:fill="auto"/>
          </w:tcPr>
          <w:p w:rsidR="00AD0F98" w:rsidRDefault="00AD0F98" w:rsidP="000C2CCB"/>
        </w:tc>
      </w:tr>
      <w:tr w:rsidR="00AD0F98" w:rsidTr="000C2CCB">
        <w:tc>
          <w:tcPr>
            <w:tcW w:w="1188" w:type="dxa"/>
            <w:shd w:val="clear" w:color="auto" w:fill="auto"/>
          </w:tcPr>
          <w:p w:rsidR="00AD0F98" w:rsidRDefault="00AD0F98" w:rsidP="000C2CCB"/>
        </w:tc>
        <w:tc>
          <w:tcPr>
            <w:tcW w:w="5040" w:type="dxa"/>
            <w:shd w:val="clear" w:color="auto" w:fill="auto"/>
          </w:tcPr>
          <w:p w:rsidR="00AD0F98" w:rsidRDefault="00AD0F98" w:rsidP="000C2CCB">
            <w:r>
              <w:t>Næste bestyrelsesmøde</w:t>
            </w:r>
            <w:r w:rsidR="00E32A04">
              <w:t>:</w:t>
            </w:r>
          </w:p>
          <w:p w:rsidR="00AD0F98" w:rsidRDefault="00255947" w:rsidP="000C2CCB">
            <w:r>
              <w:t>Tirsdag den 7. juni 2022 i Børnehuset Jennumparken, Gl. Jennumvej 2-4, 8930 Randers NØ</w:t>
            </w:r>
          </w:p>
        </w:tc>
        <w:tc>
          <w:tcPr>
            <w:tcW w:w="1641" w:type="dxa"/>
            <w:shd w:val="clear" w:color="auto" w:fill="auto"/>
          </w:tcPr>
          <w:p w:rsidR="00AD0F98" w:rsidRDefault="00AD0F98" w:rsidP="000C2CCB"/>
        </w:tc>
      </w:tr>
    </w:tbl>
    <w:p w:rsidR="00CE7B80" w:rsidRDefault="00CE7B80" w:rsidP="00CE7B80"/>
    <w:p w:rsidR="00984BB7" w:rsidRPr="00EB3D3F" w:rsidRDefault="003765D6" w:rsidP="005D22FB">
      <w:r>
        <w:t xml:space="preserve">Bente </w:t>
      </w:r>
    </w:p>
    <w:sectPr w:rsidR="00984BB7" w:rsidRPr="00EB3D3F" w:rsidSect="00634E04">
      <w:headerReference w:type="default" r:id="rId9"/>
      <w:type w:val="continuous"/>
      <w:pgSz w:w="11906" w:h="16838"/>
      <w:pgMar w:top="1134" w:right="1416" w:bottom="1418" w:left="1418" w:header="454" w:footer="709"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D2A" w:rsidRDefault="00037D2A">
      <w:r>
        <w:separator/>
      </w:r>
    </w:p>
  </w:endnote>
  <w:endnote w:type="continuationSeparator" w:id="0">
    <w:p w:rsidR="00037D2A" w:rsidRDefault="00037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D2A" w:rsidRDefault="00037D2A">
      <w:r>
        <w:separator/>
      </w:r>
    </w:p>
  </w:footnote>
  <w:footnote w:type="continuationSeparator" w:id="0">
    <w:p w:rsidR="00037D2A" w:rsidRDefault="00037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50" w:type="dxa"/>
      <w:tblCellMar>
        <w:left w:w="70" w:type="dxa"/>
        <w:right w:w="70" w:type="dxa"/>
      </w:tblCellMar>
      <w:tblLook w:val="0000" w:firstRow="0" w:lastRow="0" w:firstColumn="0" w:lastColumn="0" w:noHBand="0" w:noVBand="0"/>
    </w:tblPr>
    <w:tblGrid>
      <w:gridCol w:w="7990"/>
      <w:gridCol w:w="2160"/>
    </w:tblGrid>
    <w:tr w:rsidR="00037D2A">
      <w:trPr>
        <w:trHeight w:hRule="exact" w:val="1134"/>
      </w:trPr>
      <w:tc>
        <w:tcPr>
          <w:tcW w:w="7990" w:type="dxa"/>
        </w:tcPr>
        <w:p w:rsidR="00037D2A" w:rsidRDefault="00037D2A">
          <w:pPr>
            <w:pStyle w:val="Sidehoved"/>
          </w:pPr>
        </w:p>
      </w:tc>
      <w:tc>
        <w:tcPr>
          <w:tcW w:w="2160" w:type="dxa"/>
        </w:tcPr>
        <w:p w:rsidR="00037D2A" w:rsidRDefault="00037D2A">
          <w:pPr>
            <w:pStyle w:val="Brevtekst"/>
          </w:pPr>
          <w:r>
            <w:t xml:space="preserve">Side </w:t>
          </w:r>
          <w:r>
            <w:rPr>
              <w:rStyle w:val="Sidetal"/>
              <w:rFonts w:ascii="Times New Roman" w:hAnsi="Times New Roman" w:cs="Times New Roman"/>
              <w:bCs w:val="0"/>
              <w:kern w:val="0"/>
            </w:rPr>
            <w:fldChar w:fldCharType="begin"/>
          </w:r>
          <w:r>
            <w:rPr>
              <w:rStyle w:val="Sidetal"/>
              <w:rFonts w:ascii="Times New Roman" w:hAnsi="Times New Roman" w:cs="Times New Roman"/>
              <w:bCs w:val="0"/>
              <w:kern w:val="0"/>
            </w:rPr>
            <w:instrText xml:space="preserve"> PAGE </w:instrText>
          </w:r>
          <w:r>
            <w:rPr>
              <w:rStyle w:val="Sidetal"/>
              <w:rFonts w:ascii="Times New Roman" w:hAnsi="Times New Roman" w:cs="Times New Roman"/>
              <w:bCs w:val="0"/>
              <w:kern w:val="0"/>
            </w:rPr>
            <w:fldChar w:fldCharType="separate"/>
          </w:r>
          <w:r w:rsidR="00EE2BFE">
            <w:rPr>
              <w:rStyle w:val="Sidetal"/>
              <w:rFonts w:ascii="Times New Roman" w:hAnsi="Times New Roman" w:cs="Times New Roman"/>
              <w:bCs w:val="0"/>
              <w:noProof/>
              <w:kern w:val="0"/>
            </w:rPr>
            <w:t>2</w:t>
          </w:r>
          <w:r>
            <w:rPr>
              <w:rStyle w:val="Sidetal"/>
              <w:rFonts w:ascii="Times New Roman" w:hAnsi="Times New Roman" w:cs="Times New Roman"/>
              <w:bCs w:val="0"/>
              <w:kern w:val="0"/>
            </w:rPr>
            <w:fldChar w:fldCharType="end"/>
          </w:r>
        </w:p>
      </w:tc>
    </w:tr>
  </w:tbl>
  <w:p w:rsidR="00037D2A" w:rsidRDefault="00037D2A">
    <w:pPr>
      <w:pStyle w:val="Sidehoved"/>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F747A9"/>
    <w:multiLevelType w:val="hybridMultilevel"/>
    <w:tmpl w:val="B9B62C8A"/>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5DD879CE"/>
    <w:multiLevelType w:val="hybridMultilevel"/>
    <w:tmpl w:val="3E50D0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lfPre" w:val="21 16 21 31"/>
    <w:docVar w:name="Web" w:val="www.randers.dk"/>
  </w:docVars>
  <w:rsids>
    <w:rsidRoot w:val="005D22FB"/>
    <w:rsid w:val="0002372B"/>
    <w:rsid w:val="00037D2A"/>
    <w:rsid w:val="000B1BDD"/>
    <w:rsid w:val="0012377B"/>
    <w:rsid w:val="00124C78"/>
    <w:rsid w:val="001260E4"/>
    <w:rsid w:val="00190D3B"/>
    <w:rsid w:val="00192B34"/>
    <w:rsid w:val="001A2F3C"/>
    <w:rsid w:val="001E51A5"/>
    <w:rsid w:val="001F722F"/>
    <w:rsid w:val="00255947"/>
    <w:rsid w:val="00271174"/>
    <w:rsid w:val="002A7A10"/>
    <w:rsid w:val="002C4706"/>
    <w:rsid w:val="002E3129"/>
    <w:rsid w:val="002F6AD9"/>
    <w:rsid w:val="003042CB"/>
    <w:rsid w:val="00321FDE"/>
    <w:rsid w:val="003333F3"/>
    <w:rsid w:val="00336050"/>
    <w:rsid w:val="00354893"/>
    <w:rsid w:val="00362F0F"/>
    <w:rsid w:val="003765D6"/>
    <w:rsid w:val="00382119"/>
    <w:rsid w:val="00397B55"/>
    <w:rsid w:val="003C362F"/>
    <w:rsid w:val="003E13C7"/>
    <w:rsid w:val="003F7C05"/>
    <w:rsid w:val="00413224"/>
    <w:rsid w:val="004449A7"/>
    <w:rsid w:val="00472C0D"/>
    <w:rsid w:val="00474491"/>
    <w:rsid w:val="004B5D8E"/>
    <w:rsid w:val="00501ACB"/>
    <w:rsid w:val="00507EA1"/>
    <w:rsid w:val="0053755E"/>
    <w:rsid w:val="005D22FB"/>
    <w:rsid w:val="005E03BB"/>
    <w:rsid w:val="005E72F8"/>
    <w:rsid w:val="005F044D"/>
    <w:rsid w:val="00622F47"/>
    <w:rsid w:val="006262DE"/>
    <w:rsid w:val="00634E04"/>
    <w:rsid w:val="006B0E54"/>
    <w:rsid w:val="006B261D"/>
    <w:rsid w:val="006C7A37"/>
    <w:rsid w:val="006F3F1E"/>
    <w:rsid w:val="00741B7F"/>
    <w:rsid w:val="007461BA"/>
    <w:rsid w:val="007925D5"/>
    <w:rsid w:val="008847C3"/>
    <w:rsid w:val="00892825"/>
    <w:rsid w:val="008B6B86"/>
    <w:rsid w:val="00943E53"/>
    <w:rsid w:val="00964E0A"/>
    <w:rsid w:val="009677BD"/>
    <w:rsid w:val="00976643"/>
    <w:rsid w:val="00984BB7"/>
    <w:rsid w:val="00991CE3"/>
    <w:rsid w:val="009A127F"/>
    <w:rsid w:val="009D1956"/>
    <w:rsid w:val="009F5FD9"/>
    <w:rsid w:val="00A455C1"/>
    <w:rsid w:val="00A73CD6"/>
    <w:rsid w:val="00AA1824"/>
    <w:rsid w:val="00AB49EB"/>
    <w:rsid w:val="00AD0F98"/>
    <w:rsid w:val="00AE0069"/>
    <w:rsid w:val="00AE4A8C"/>
    <w:rsid w:val="00B62556"/>
    <w:rsid w:val="00B94DD0"/>
    <w:rsid w:val="00C93C58"/>
    <w:rsid w:val="00CA5096"/>
    <w:rsid w:val="00CC246F"/>
    <w:rsid w:val="00CE7B80"/>
    <w:rsid w:val="00D34E31"/>
    <w:rsid w:val="00D80F50"/>
    <w:rsid w:val="00DC2F99"/>
    <w:rsid w:val="00DF6543"/>
    <w:rsid w:val="00E32A04"/>
    <w:rsid w:val="00E37B54"/>
    <w:rsid w:val="00E53E8A"/>
    <w:rsid w:val="00E848D4"/>
    <w:rsid w:val="00EB3D3F"/>
    <w:rsid w:val="00EB5100"/>
    <w:rsid w:val="00EE2BFE"/>
    <w:rsid w:val="00EE6158"/>
    <w:rsid w:val="00EF0EAA"/>
    <w:rsid w:val="00F1152C"/>
    <w:rsid w:val="00F32DFB"/>
    <w:rsid w:val="00F55F4B"/>
    <w:rsid w:val="00F567E4"/>
    <w:rsid w:val="00F8672C"/>
    <w:rsid w:val="00FA2B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BF578D-E2B6-4324-AA36-06CE363A2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kern w:val="28"/>
      <w:szCs w:val="24"/>
    </w:rPr>
  </w:style>
  <w:style w:type="paragraph" w:styleId="Overskrift1">
    <w:name w:val="heading 1"/>
    <w:basedOn w:val="Normal"/>
    <w:next w:val="Brevtekst"/>
    <w:qFormat/>
    <w:pPr>
      <w:keepNext/>
      <w:spacing w:line="280" w:lineRule="exact"/>
      <w:outlineLvl w:val="0"/>
    </w:pPr>
    <w:rPr>
      <w:rFonts w:cs="Arial"/>
      <w:b/>
      <w:bCs/>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evtekst">
    <w:name w:val="Brevtekst"/>
    <w:basedOn w:val="Normal"/>
    <w:pPr>
      <w:spacing w:line="280" w:lineRule="exact"/>
    </w:pPr>
    <w:rPr>
      <w:rFonts w:cs="Arial"/>
      <w:bCs/>
      <w:szCs w:val="20"/>
    </w:rPr>
  </w:style>
  <w:style w:type="paragraph" w:styleId="Sidehoved">
    <w:name w:val="header"/>
    <w:basedOn w:val="Normal"/>
    <w:pPr>
      <w:tabs>
        <w:tab w:val="center" w:pos="4819"/>
        <w:tab w:val="right" w:pos="9638"/>
      </w:tabs>
    </w:pPr>
    <w:rPr>
      <w:szCs w:val="20"/>
    </w:rPr>
  </w:style>
  <w:style w:type="character" w:styleId="Sidetal">
    <w:name w:val="page number"/>
    <w:rPr>
      <w:rFonts w:ascii="Arial" w:hAnsi="Arial"/>
      <w:kern w:val="28"/>
      <w:sz w:val="20"/>
    </w:rPr>
  </w:style>
  <w:style w:type="paragraph" w:customStyle="1" w:styleId="InfoBar">
    <w:name w:val="InfoBar"/>
    <w:basedOn w:val="Brevtekst"/>
    <w:pPr>
      <w:spacing w:line="180" w:lineRule="exact"/>
    </w:pPr>
    <w:rPr>
      <w:color w:val="808080"/>
      <w:kern w:val="20"/>
      <w:sz w:val="16"/>
    </w:rPr>
  </w:style>
  <w:style w:type="paragraph" w:styleId="Sidefod">
    <w:name w:val="footer"/>
    <w:basedOn w:val="Normal"/>
    <w:pPr>
      <w:tabs>
        <w:tab w:val="center" w:pos="4819"/>
        <w:tab w:val="right" w:pos="9638"/>
      </w:tabs>
    </w:pPr>
  </w:style>
  <w:style w:type="paragraph" w:styleId="Markeringsbobletekst">
    <w:name w:val="Balloon Text"/>
    <w:basedOn w:val="Normal"/>
    <w:link w:val="MarkeringsbobletekstTegn"/>
    <w:rsid w:val="00037D2A"/>
    <w:rPr>
      <w:rFonts w:ascii="Tahoma" w:hAnsi="Tahoma" w:cs="Tahoma"/>
      <w:sz w:val="16"/>
      <w:szCs w:val="16"/>
    </w:rPr>
  </w:style>
  <w:style w:type="character" w:customStyle="1" w:styleId="MarkeringsbobletekstTegn">
    <w:name w:val="Markeringsbobletekst Tegn"/>
    <w:basedOn w:val="Standardskrifttypeiafsnit"/>
    <w:link w:val="Markeringsbobletekst"/>
    <w:rsid w:val="00037D2A"/>
    <w:rPr>
      <w:rFonts w:ascii="Tahoma" w:hAnsi="Tahoma" w:cs="Tahoma"/>
      <w:kern w:val="28"/>
      <w:sz w:val="16"/>
      <w:szCs w:val="16"/>
    </w:rPr>
  </w:style>
  <w:style w:type="paragraph" w:styleId="Almindeligtekst">
    <w:name w:val="Plain Text"/>
    <w:basedOn w:val="Normal"/>
    <w:link w:val="AlmindeligtekstTegn"/>
    <w:uiPriority w:val="99"/>
    <w:unhideWhenUsed/>
    <w:rsid w:val="00CE7B80"/>
    <w:rPr>
      <w:rFonts w:ascii="Calibri" w:eastAsia="Calibri" w:hAnsi="Calibri"/>
      <w:kern w:val="0"/>
      <w:sz w:val="22"/>
      <w:szCs w:val="21"/>
      <w:lang w:eastAsia="en-US"/>
    </w:rPr>
  </w:style>
  <w:style w:type="character" w:customStyle="1" w:styleId="AlmindeligtekstTegn">
    <w:name w:val="Almindelig tekst Tegn"/>
    <w:basedOn w:val="Standardskrifttypeiafsnit"/>
    <w:link w:val="Almindeligtekst"/>
    <w:uiPriority w:val="99"/>
    <w:rsid w:val="00CE7B80"/>
    <w:rPr>
      <w:rFonts w:ascii="Calibri" w:eastAsia="Calibri" w:hAnsi="Calibri"/>
      <w:sz w:val="22"/>
      <w:szCs w:val="21"/>
      <w:lang w:eastAsia="en-US"/>
    </w:rPr>
  </w:style>
  <w:style w:type="paragraph" w:styleId="Listeafsnit">
    <w:name w:val="List Paragraph"/>
    <w:basedOn w:val="Normal"/>
    <w:uiPriority w:val="34"/>
    <w:qFormat/>
    <w:rsid w:val="00CE7B80"/>
    <w:pPr>
      <w:spacing w:after="160" w:line="259" w:lineRule="auto"/>
      <w:ind w:left="720"/>
      <w:contextualSpacing/>
    </w:pPr>
    <w:rPr>
      <w:rFonts w:ascii="Calibri" w:eastAsia="Calibri" w:hAnsi="Calibri"/>
      <w:kern w:val="0"/>
      <w:sz w:val="22"/>
      <w:szCs w:val="22"/>
      <w:lang w:eastAsia="en-US"/>
    </w:rPr>
  </w:style>
  <w:style w:type="table" w:styleId="Tabel-Gitter">
    <w:name w:val="Table Grid"/>
    <w:basedOn w:val="Tabel-Normal"/>
    <w:rsid w:val="00304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Generelle\NyStd1.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NyStd1</Template>
  <TotalTime>103</TotalTime>
  <Pages>3</Pages>
  <Words>666</Words>
  <Characters>4068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Bente Gråkjær</dc:creator>
  <cp:lastModifiedBy>Berit Christel Poulsen</cp:lastModifiedBy>
  <cp:revision>13</cp:revision>
  <cp:lastPrinted>2019-11-29T08:31:00Z</cp:lastPrinted>
  <dcterms:created xsi:type="dcterms:W3CDTF">2022-04-05T05:45:00Z</dcterms:created>
  <dcterms:modified xsi:type="dcterms:W3CDTF">2022-04-05T07:28:00Z</dcterms:modified>
</cp:coreProperties>
</file>